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2BEC0" w14:textId="77777777" w:rsidR="005C6013" w:rsidRDefault="005B29F0">
      <w:pPr>
        <w:spacing w:line="360" w:lineRule="auto"/>
        <w:rPr>
          <w:rFonts w:ascii="Arial" w:eastAsia="Arial" w:hAnsi="Arial" w:cs="Arial"/>
          <w:b/>
          <w:sz w:val="28"/>
          <w:szCs w:val="28"/>
        </w:rPr>
      </w:pPr>
      <w:r>
        <w:rPr>
          <w:rFonts w:ascii="Arial" w:eastAsia="Arial" w:hAnsi="Arial" w:cs="Arial"/>
          <w:b/>
          <w:sz w:val="28"/>
          <w:szCs w:val="28"/>
        </w:rPr>
        <w:t xml:space="preserve">6.2 Charging Policy </w:t>
      </w:r>
    </w:p>
    <w:p w14:paraId="47DC8346" w14:textId="77777777" w:rsidR="005C6013" w:rsidRDefault="005C6013">
      <w:pPr>
        <w:spacing w:line="360" w:lineRule="auto"/>
        <w:rPr>
          <w:rFonts w:ascii="Arial" w:eastAsia="Arial" w:hAnsi="Arial" w:cs="Arial"/>
          <w:b/>
          <w:sz w:val="22"/>
          <w:szCs w:val="22"/>
        </w:rPr>
      </w:pPr>
    </w:p>
    <w:p w14:paraId="71A4DEC1" w14:textId="77777777" w:rsidR="005C6013" w:rsidRDefault="005B29F0">
      <w:pPr>
        <w:pStyle w:val="Heading3"/>
        <w:rPr>
          <w:u w:val="single"/>
        </w:rPr>
      </w:pPr>
      <w:r>
        <w:rPr>
          <w:u w:val="single"/>
        </w:rPr>
        <w:t>Policy statement</w:t>
      </w:r>
    </w:p>
    <w:p w14:paraId="5D029982"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Our setting operates a fair and consistent charging policy – this document outlines all costs and charges as applicable.  Fees and meal charges are reviewed annually and at least one month’s advance notice will be given should fees be changed.</w:t>
      </w:r>
    </w:p>
    <w:p w14:paraId="47C7F2C2" w14:textId="77777777" w:rsidR="005C6013" w:rsidRDefault="005C6013">
      <w:pPr>
        <w:spacing w:line="360" w:lineRule="auto"/>
        <w:rPr>
          <w:rFonts w:ascii="Arial" w:eastAsia="Arial" w:hAnsi="Arial" w:cs="Arial"/>
          <w:sz w:val="22"/>
          <w:szCs w:val="22"/>
        </w:rPr>
      </w:pPr>
    </w:p>
    <w:p w14:paraId="5CB8D0D8" w14:textId="77777777" w:rsidR="005C6013" w:rsidRDefault="005B29F0">
      <w:pPr>
        <w:spacing w:line="360" w:lineRule="auto"/>
        <w:rPr>
          <w:rFonts w:ascii="Arial" w:eastAsia="Arial" w:hAnsi="Arial" w:cs="Arial"/>
          <w:b/>
          <w:sz w:val="22"/>
          <w:szCs w:val="22"/>
          <w:u w:val="single"/>
        </w:rPr>
      </w:pPr>
      <w:r>
        <w:rPr>
          <w:rFonts w:ascii="Arial" w:eastAsia="Arial" w:hAnsi="Arial" w:cs="Arial"/>
          <w:b/>
          <w:sz w:val="22"/>
          <w:szCs w:val="22"/>
          <w:u w:val="single"/>
        </w:rPr>
        <w:t xml:space="preserve">Hourly Rate (if not receiving any funding): </w:t>
      </w:r>
    </w:p>
    <w:p w14:paraId="22896D75" w14:textId="31D26E15" w:rsidR="005C6013" w:rsidRDefault="005C6013">
      <w:pPr>
        <w:spacing w:line="360" w:lineRule="auto"/>
        <w:rPr>
          <w:rFonts w:ascii="Arial" w:eastAsia="Arial" w:hAnsi="Arial" w:cs="Arial"/>
          <w:sz w:val="22"/>
          <w:szCs w:val="22"/>
        </w:rPr>
      </w:pPr>
    </w:p>
    <w:p w14:paraId="0D38D462" w14:textId="2230D7FA" w:rsidR="005C6013" w:rsidRDefault="005B29F0">
      <w:pPr>
        <w:spacing w:line="360" w:lineRule="auto"/>
        <w:rPr>
          <w:rFonts w:ascii="Arial" w:eastAsia="Arial" w:hAnsi="Arial" w:cs="Arial"/>
          <w:sz w:val="22"/>
          <w:szCs w:val="22"/>
        </w:rPr>
      </w:pPr>
      <w:r>
        <w:rPr>
          <w:rFonts w:ascii="Arial" w:eastAsia="Arial" w:hAnsi="Arial" w:cs="Arial"/>
          <w:sz w:val="22"/>
          <w:szCs w:val="22"/>
        </w:rPr>
        <w:t xml:space="preserve">Hourly rate:  £8.50 </w:t>
      </w:r>
    </w:p>
    <w:p w14:paraId="11C95E21" w14:textId="77777777" w:rsidR="005C6013" w:rsidRDefault="005C6013">
      <w:pPr>
        <w:spacing w:line="360" w:lineRule="auto"/>
        <w:rPr>
          <w:rFonts w:ascii="Arial" w:eastAsia="Arial" w:hAnsi="Arial" w:cs="Arial"/>
          <w:sz w:val="22"/>
          <w:szCs w:val="22"/>
        </w:rPr>
      </w:pPr>
    </w:p>
    <w:p w14:paraId="752CC385" w14:textId="77777777" w:rsidR="005C6013" w:rsidRDefault="005B29F0">
      <w:pPr>
        <w:pBdr>
          <w:top w:val="nil"/>
          <w:left w:val="nil"/>
          <w:bottom w:val="nil"/>
          <w:right w:val="nil"/>
          <w:between w:val="nil"/>
        </w:pBdr>
        <w:spacing w:line="360" w:lineRule="auto"/>
        <w:rPr>
          <w:rFonts w:ascii="Arial" w:eastAsia="Arial" w:hAnsi="Arial" w:cs="Arial"/>
          <w:b/>
          <w:sz w:val="22"/>
          <w:szCs w:val="22"/>
          <w:u w:val="single"/>
        </w:rPr>
      </w:pPr>
      <w:r>
        <w:rPr>
          <w:rFonts w:ascii="Arial" w:eastAsia="Arial" w:hAnsi="Arial" w:cs="Arial"/>
          <w:b/>
          <w:sz w:val="22"/>
          <w:szCs w:val="22"/>
          <w:u w:val="single"/>
        </w:rPr>
        <w:t>Funding</w:t>
      </w:r>
    </w:p>
    <w:p w14:paraId="5155B39C" w14:textId="77777777" w:rsidR="005C6013" w:rsidRDefault="005C6013">
      <w:pPr>
        <w:pBdr>
          <w:top w:val="nil"/>
          <w:left w:val="nil"/>
          <w:bottom w:val="nil"/>
          <w:right w:val="nil"/>
          <w:between w:val="nil"/>
        </w:pBdr>
        <w:spacing w:line="360" w:lineRule="auto"/>
        <w:rPr>
          <w:rFonts w:ascii="Arial" w:eastAsia="Arial" w:hAnsi="Arial" w:cs="Arial"/>
          <w:b/>
          <w:sz w:val="22"/>
          <w:szCs w:val="22"/>
          <w:u w:val="single"/>
        </w:rPr>
      </w:pPr>
    </w:p>
    <w:p w14:paraId="351C28BA" w14:textId="77777777" w:rsidR="00EC7C4F" w:rsidRDefault="005B29F0">
      <w:pPr>
        <w:pBdr>
          <w:top w:val="nil"/>
          <w:left w:val="nil"/>
          <w:bottom w:val="nil"/>
          <w:right w:val="nil"/>
          <w:between w:val="nil"/>
        </w:pBdr>
        <w:spacing w:line="360" w:lineRule="auto"/>
        <w:rPr>
          <w:rFonts w:ascii="Arial" w:eastAsia="Arial" w:hAnsi="Arial" w:cs="Arial"/>
          <w:color w:val="4A86E8"/>
          <w:sz w:val="22"/>
          <w:szCs w:val="22"/>
          <w:u w:val="single"/>
        </w:rPr>
      </w:pPr>
      <w:r>
        <w:rPr>
          <w:rFonts w:ascii="Arial" w:eastAsia="Arial" w:hAnsi="Arial" w:cs="Arial"/>
          <w:sz w:val="22"/>
          <w:szCs w:val="22"/>
        </w:rPr>
        <w:t xml:space="preserve">There are lots of options available for getting funding for your child’s place at nursery. We have written a short summary of some of the options below, but we recommend research on </w:t>
      </w:r>
      <w:r w:rsidR="00EC7C4F" w:rsidRPr="00EC7C4F">
        <w:rPr>
          <w:rFonts w:ascii="Arial" w:eastAsia="Arial" w:hAnsi="Arial" w:cs="Arial"/>
          <w:color w:val="4A86E8"/>
          <w:sz w:val="22"/>
          <w:szCs w:val="22"/>
          <w:u w:val="single"/>
        </w:rPr>
        <w:t>https://www.beststartinlife.gov.uk</w:t>
      </w:r>
    </w:p>
    <w:p w14:paraId="5FD84FE5" w14:textId="016259D0" w:rsidR="005C6013" w:rsidRDefault="005B29F0">
      <w:pPr>
        <w:pBdr>
          <w:top w:val="nil"/>
          <w:left w:val="nil"/>
          <w:bottom w:val="nil"/>
          <w:right w:val="nil"/>
          <w:between w:val="nil"/>
        </w:pBdr>
        <w:spacing w:line="360" w:lineRule="auto"/>
        <w:rPr>
          <w:sz w:val="22"/>
          <w:szCs w:val="22"/>
        </w:rPr>
      </w:pPr>
      <w:r>
        <w:rPr>
          <w:rFonts w:ascii="Arial" w:eastAsia="Arial" w:hAnsi="Arial" w:cs="Arial"/>
          <w:sz w:val="22"/>
          <w:szCs w:val="22"/>
        </w:rPr>
        <w:t>for more information about the types of funding and whether you are eligible.</w:t>
      </w:r>
    </w:p>
    <w:p w14:paraId="087DF76F" w14:textId="77777777" w:rsidR="005C6013" w:rsidRDefault="005B29F0">
      <w:pPr>
        <w:pStyle w:val="Heading1"/>
        <w:keepNext w:val="0"/>
        <w:spacing w:before="480" w:after="120" w:line="276" w:lineRule="auto"/>
        <w:rPr>
          <w:b/>
          <w:u w:val="none"/>
        </w:rPr>
      </w:pPr>
      <w:bookmarkStart w:id="0" w:name="_heading=h.8udxcp7p5158" w:colFirst="0" w:colLast="0"/>
      <w:bookmarkEnd w:id="0"/>
      <w:r>
        <w:rPr>
          <w:b/>
          <w:u w:val="none"/>
        </w:rPr>
        <w:t>1. 15 Hours Universal Funding (Age 3–4)</w:t>
      </w:r>
    </w:p>
    <w:p w14:paraId="638A1EBC" w14:textId="77777777" w:rsidR="005C6013" w:rsidRDefault="005B29F0">
      <w:pPr>
        <w:pStyle w:val="Heading1"/>
        <w:keepNext w:val="0"/>
        <w:spacing w:before="240" w:after="240" w:line="276" w:lineRule="auto"/>
        <w:rPr>
          <w:u w:val="none"/>
        </w:rPr>
      </w:pPr>
      <w:r>
        <w:rPr>
          <w:u w:val="none"/>
        </w:rPr>
        <w:t>All families in England are entitled to:</w:t>
      </w:r>
    </w:p>
    <w:p w14:paraId="44CA0217" w14:textId="77777777" w:rsidR="005C6013" w:rsidRDefault="005B29F0">
      <w:pPr>
        <w:pStyle w:val="Heading1"/>
        <w:keepNext w:val="0"/>
        <w:numPr>
          <w:ilvl w:val="0"/>
          <w:numId w:val="4"/>
        </w:numPr>
        <w:spacing w:before="240" w:line="276" w:lineRule="auto"/>
      </w:pPr>
      <w:r>
        <w:rPr>
          <w:u w:val="none"/>
        </w:rPr>
        <w:t>15 hours per week of early education funding</w:t>
      </w:r>
    </w:p>
    <w:p w14:paraId="14BF067F" w14:textId="77777777" w:rsidR="005C6013" w:rsidRDefault="005B29F0">
      <w:pPr>
        <w:pStyle w:val="Heading1"/>
        <w:keepNext w:val="0"/>
        <w:numPr>
          <w:ilvl w:val="0"/>
          <w:numId w:val="4"/>
        </w:numPr>
        <w:spacing w:line="276" w:lineRule="auto"/>
      </w:pPr>
      <w:r>
        <w:rPr>
          <w:u w:val="none"/>
        </w:rPr>
        <w:t>Available from the term after your child turns 3</w:t>
      </w:r>
    </w:p>
    <w:p w14:paraId="7F68FD51" w14:textId="77777777" w:rsidR="005C6013" w:rsidRDefault="005B29F0">
      <w:pPr>
        <w:pStyle w:val="Heading1"/>
        <w:keepNext w:val="0"/>
        <w:numPr>
          <w:ilvl w:val="0"/>
          <w:numId w:val="4"/>
        </w:numPr>
        <w:spacing w:after="240" w:line="276" w:lineRule="auto"/>
      </w:pPr>
      <w:r>
        <w:rPr>
          <w:u w:val="none"/>
        </w:rPr>
        <w:t>38 weeks per year (term time only)</w:t>
      </w:r>
    </w:p>
    <w:p w14:paraId="79CAFBB1" w14:textId="77777777" w:rsidR="005C6013" w:rsidRDefault="005B29F0">
      <w:pPr>
        <w:pStyle w:val="Heading3"/>
        <w:keepNext w:val="0"/>
        <w:spacing w:before="280" w:after="80" w:line="276" w:lineRule="auto"/>
        <w:rPr>
          <w:b w:val="0"/>
        </w:rPr>
      </w:pPr>
      <w:bookmarkStart w:id="1" w:name="_heading=h.ftzebqqmjoei" w:colFirst="0" w:colLast="0"/>
      <w:bookmarkEnd w:id="1"/>
      <w:r>
        <w:rPr>
          <w:b w:val="0"/>
        </w:rPr>
        <w:t>Stretched Offer:</w:t>
      </w:r>
    </w:p>
    <w:p w14:paraId="7B26AB76" w14:textId="77777777" w:rsidR="005C6013" w:rsidRDefault="005B29F0">
      <w:pPr>
        <w:pStyle w:val="Heading1"/>
        <w:keepNext w:val="0"/>
        <w:spacing w:before="240" w:after="240" w:line="276" w:lineRule="auto"/>
        <w:rPr>
          <w:u w:val="none"/>
        </w:rPr>
      </w:pPr>
      <w:r>
        <w:rPr>
          <w:u w:val="none"/>
        </w:rPr>
        <w:t>If your child attends year round, instead of term time only, we will spread your funding across the full year (up to 51 weeks) by using:</w:t>
      </w:r>
    </w:p>
    <w:p w14:paraId="158CB8F1" w14:textId="77777777" w:rsidR="005C6013" w:rsidRDefault="005B29F0">
      <w:pPr>
        <w:pStyle w:val="Heading1"/>
        <w:keepNext w:val="0"/>
        <w:numPr>
          <w:ilvl w:val="0"/>
          <w:numId w:val="5"/>
        </w:numPr>
        <w:spacing w:before="240" w:after="240" w:line="276" w:lineRule="auto"/>
      </w:pPr>
      <w:r>
        <w:rPr>
          <w:u w:val="none"/>
        </w:rPr>
        <w:t>Approx. 11 hours per week, all year round</w:t>
      </w:r>
    </w:p>
    <w:p w14:paraId="529FBEC1" w14:textId="77777777" w:rsidR="005C6013" w:rsidRDefault="00000000">
      <w:pPr>
        <w:pStyle w:val="Heading1"/>
        <w:keepNext w:val="0"/>
        <w:spacing w:before="480" w:after="120" w:line="276" w:lineRule="auto"/>
        <w:rPr>
          <w:u w:val="none"/>
        </w:rPr>
      </w:pPr>
      <w:r>
        <w:pict w14:anchorId="4AE1F2B0">
          <v:rect id="_x0000_i1025" style="width:0;height:1.5pt" o:hralign="center" o:hrstd="t" o:hr="t" fillcolor="#a0a0a0" stroked="f"/>
        </w:pict>
      </w:r>
    </w:p>
    <w:p w14:paraId="5565DDB6" w14:textId="77777777" w:rsidR="005C6013" w:rsidRDefault="005B29F0">
      <w:pPr>
        <w:pStyle w:val="Heading2"/>
        <w:keepNext w:val="0"/>
        <w:spacing w:before="360" w:after="80" w:line="276" w:lineRule="auto"/>
        <w:rPr>
          <w:sz w:val="22"/>
          <w:szCs w:val="22"/>
        </w:rPr>
      </w:pPr>
      <w:bookmarkStart w:id="2" w:name="_heading=h.242ujuwt444i" w:colFirst="0" w:colLast="0"/>
      <w:bookmarkEnd w:id="2"/>
      <w:r>
        <w:rPr>
          <w:sz w:val="22"/>
          <w:szCs w:val="22"/>
        </w:rPr>
        <w:lastRenderedPageBreak/>
        <w:t>30 Hours Funding for Working Parents (Age 9 months–4 years)</w:t>
      </w:r>
    </w:p>
    <w:p w14:paraId="3FF762AA" w14:textId="77777777" w:rsidR="005C6013" w:rsidRDefault="005B29F0">
      <w:pPr>
        <w:pStyle w:val="Heading1"/>
        <w:keepNext w:val="0"/>
        <w:spacing w:before="240" w:after="240" w:line="276" w:lineRule="auto"/>
        <w:rPr>
          <w:u w:val="none"/>
        </w:rPr>
      </w:pPr>
      <w:r>
        <w:rPr>
          <w:u w:val="none"/>
        </w:rPr>
        <w:t>Working families may be eligible for:</w:t>
      </w:r>
    </w:p>
    <w:p w14:paraId="1090DB8B" w14:textId="77777777" w:rsidR="005C6013" w:rsidRDefault="005B29F0">
      <w:pPr>
        <w:pStyle w:val="Heading1"/>
        <w:keepNext w:val="0"/>
        <w:numPr>
          <w:ilvl w:val="0"/>
          <w:numId w:val="8"/>
        </w:numPr>
        <w:spacing w:before="240" w:line="276" w:lineRule="auto"/>
      </w:pPr>
      <w:r>
        <w:rPr>
          <w:u w:val="none"/>
        </w:rPr>
        <w:t>Up to 30 hours per week (this is an additional 15 hours to the universal entitlement if aged 3-4)</w:t>
      </w:r>
    </w:p>
    <w:p w14:paraId="2043176C" w14:textId="77777777" w:rsidR="005C6013" w:rsidRDefault="005B29F0">
      <w:pPr>
        <w:pStyle w:val="Heading1"/>
        <w:keepNext w:val="0"/>
        <w:numPr>
          <w:ilvl w:val="0"/>
          <w:numId w:val="8"/>
        </w:numPr>
        <w:spacing w:line="276" w:lineRule="auto"/>
      </w:pPr>
      <w:r>
        <w:rPr>
          <w:u w:val="none"/>
        </w:rPr>
        <w:t>Starts the term after your child turns 9 months</w:t>
      </w:r>
    </w:p>
    <w:p w14:paraId="48E65F5A" w14:textId="77777777" w:rsidR="005C6013" w:rsidRDefault="005B29F0">
      <w:pPr>
        <w:pStyle w:val="Heading1"/>
        <w:keepNext w:val="0"/>
        <w:numPr>
          <w:ilvl w:val="0"/>
          <w:numId w:val="8"/>
        </w:numPr>
        <w:spacing w:after="240" w:line="276" w:lineRule="auto"/>
      </w:pPr>
      <w:r>
        <w:rPr>
          <w:u w:val="none"/>
        </w:rPr>
        <w:t xml:space="preserve">Both parents must earn at least minimum wage for 16 hours/ week (or be on parental leave/sick leave) and less than £100,000 each. </w:t>
      </w:r>
    </w:p>
    <w:p w14:paraId="48E4E6B9" w14:textId="77777777" w:rsidR="005C6013" w:rsidRDefault="005B29F0">
      <w:pPr>
        <w:pStyle w:val="Heading3"/>
        <w:keepNext w:val="0"/>
        <w:spacing w:before="280" w:after="80" w:line="276" w:lineRule="auto"/>
        <w:rPr>
          <w:b w:val="0"/>
        </w:rPr>
      </w:pPr>
      <w:bookmarkStart w:id="3" w:name="_heading=h.p1w0jtut0ad5" w:colFirst="0" w:colLast="0"/>
      <w:bookmarkEnd w:id="3"/>
      <w:r>
        <w:rPr>
          <w:b w:val="0"/>
        </w:rPr>
        <w:t>Stretched Offer:</w:t>
      </w:r>
    </w:p>
    <w:p w14:paraId="107417AF" w14:textId="168F810E" w:rsidR="005C6013" w:rsidRDefault="005B29F0">
      <w:pPr>
        <w:pStyle w:val="Heading1"/>
        <w:keepNext w:val="0"/>
        <w:spacing w:before="240" w:after="240" w:line="276" w:lineRule="auto"/>
        <w:rPr>
          <w:u w:val="none"/>
        </w:rPr>
      </w:pPr>
      <w:r>
        <w:rPr>
          <w:u w:val="none"/>
        </w:rPr>
        <w:t>To use the 30 hours year-round</w:t>
      </w:r>
      <w:r w:rsidR="00C1294E">
        <w:rPr>
          <w:u w:val="none"/>
        </w:rPr>
        <w:t xml:space="preserve"> (1140 hours per year)</w:t>
      </w:r>
      <w:r>
        <w:rPr>
          <w:u w:val="none"/>
        </w:rPr>
        <w:t>:</w:t>
      </w:r>
    </w:p>
    <w:p w14:paraId="50BD4B32" w14:textId="544B6B3D" w:rsidR="005C6013" w:rsidRDefault="00000000">
      <w:pPr>
        <w:pStyle w:val="Heading1"/>
        <w:keepNext w:val="0"/>
        <w:numPr>
          <w:ilvl w:val="0"/>
          <w:numId w:val="13"/>
        </w:numPr>
        <w:spacing w:before="240" w:line="276" w:lineRule="auto"/>
      </w:pPr>
      <w:sdt>
        <w:sdtPr>
          <w:tag w:val="goog_rdk_0"/>
          <w:id w:val="-1536035274"/>
        </w:sdtPr>
        <w:sdtContent>
          <w:r w:rsidR="00C1294E">
            <w:rPr>
              <w:rFonts w:ascii="Arial Unicode MS" w:eastAsia="Arial Unicode MS" w:hAnsi="Arial Unicode MS" w:cs="Arial Unicode MS"/>
              <w:u w:val="none"/>
            </w:rPr>
            <w:t>1140</w:t>
          </w:r>
          <w:r w:rsidR="00DE0080">
            <w:rPr>
              <w:rFonts w:ascii="Arial Unicode MS" w:eastAsia="Arial Unicode MS" w:hAnsi="Arial Unicode MS" w:cs="Arial Unicode MS"/>
              <w:u w:val="none"/>
            </w:rPr>
            <w:t xml:space="preserve"> ÷ 51</w:t>
          </w:r>
          <w:r w:rsidR="0042476F">
            <w:rPr>
              <w:rFonts w:ascii="Arial Unicode MS" w:eastAsia="Arial Unicode MS" w:hAnsi="Arial Unicode MS" w:cs="Arial Unicode MS"/>
              <w:u w:val="none"/>
            </w:rPr>
            <w:t xml:space="preserve"> weeks [weeks in the </w:t>
          </w:r>
          <w:r w:rsidR="00C1294E">
            <w:rPr>
              <w:rFonts w:ascii="Arial Unicode MS" w:eastAsia="Arial Unicode MS" w:hAnsi="Arial Unicode MS" w:cs="Arial Unicode MS"/>
              <w:u w:val="none"/>
            </w:rPr>
            <w:t xml:space="preserve">nursery </w:t>
          </w:r>
          <w:r w:rsidR="0042476F">
            <w:rPr>
              <w:rFonts w:ascii="Arial Unicode MS" w:eastAsia="Arial Unicode MS" w:hAnsi="Arial Unicode MS" w:cs="Arial Unicode MS"/>
              <w:u w:val="none"/>
            </w:rPr>
            <w:t>year]</w:t>
          </w:r>
          <w:r w:rsidR="00DE0080">
            <w:rPr>
              <w:rFonts w:ascii="Arial Unicode MS" w:eastAsia="Arial Unicode MS" w:hAnsi="Arial Unicode MS" w:cs="Arial Unicode MS"/>
              <w:u w:val="none"/>
            </w:rPr>
            <w:t xml:space="preserve"> </w:t>
          </w:r>
          <w:r w:rsidR="005B29F0">
            <w:rPr>
              <w:rFonts w:ascii="Arial Unicode MS" w:eastAsia="Arial Unicode MS" w:hAnsi="Arial Unicode MS" w:cs="Arial Unicode MS"/>
              <w:u w:val="none"/>
            </w:rPr>
            <w:t xml:space="preserve"> ≈ 22 hours/week</w:t>
          </w:r>
        </w:sdtContent>
      </w:sdt>
    </w:p>
    <w:p w14:paraId="08FAA6F7" w14:textId="77777777" w:rsidR="005C6013" w:rsidRDefault="005B29F0">
      <w:pPr>
        <w:pStyle w:val="Heading1"/>
        <w:keepNext w:val="0"/>
        <w:numPr>
          <w:ilvl w:val="0"/>
          <w:numId w:val="13"/>
        </w:numPr>
        <w:spacing w:after="240" w:line="276" w:lineRule="auto"/>
      </w:pPr>
      <w:r>
        <w:rPr>
          <w:u w:val="none"/>
        </w:rPr>
        <w:t>You get approx. 22 hours/week across the year instead of 30 during term time</w:t>
      </w:r>
    </w:p>
    <w:p w14:paraId="12E4177E" w14:textId="77777777" w:rsidR="005C6013" w:rsidRDefault="00000000">
      <w:pPr>
        <w:pStyle w:val="Heading1"/>
        <w:keepNext w:val="0"/>
        <w:spacing w:before="480" w:after="120" w:line="276" w:lineRule="auto"/>
        <w:rPr>
          <w:u w:val="none"/>
        </w:rPr>
      </w:pPr>
      <w:r>
        <w:pict w14:anchorId="59282B91">
          <v:rect id="_x0000_i1026" style="width:0;height:1.5pt" o:hralign="center" o:hrstd="t" o:hr="t" fillcolor="#a0a0a0" stroked="f"/>
        </w:pict>
      </w:r>
    </w:p>
    <w:p w14:paraId="5365F45F" w14:textId="77777777" w:rsidR="005C6013" w:rsidRDefault="005B29F0">
      <w:pPr>
        <w:pStyle w:val="Heading2"/>
        <w:keepNext w:val="0"/>
        <w:spacing w:before="360" w:after="80" w:line="276" w:lineRule="auto"/>
        <w:rPr>
          <w:sz w:val="22"/>
          <w:szCs w:val="22"/>
        </w:rPr>
      </w:pPr>
      <w:bookmarkStart w:id="4" w:name="_heading=h.5jjbzupck646" w:colFirst="0" w:colLast="0"/>
      <w:bookmarkEnd w:id="4"/>
      <w:r>
        <w:rPr>
          <w:sz w:val="22"/>
          <w:szCs w:val="22"/>
        </w:rPr>
        <w:t>3. Disadvantaged 2 Year old Funding</w:t>
      </w:r>
    </w:p>
    <w:p w14:paraId="095CB1D0" w14:textId="77777777" w:rsidR="005C6013" w:rsidRDefault="005B29F0">
      <w:pPr>
        <w:pStyle w:val="Heading1"/>
        <w:keepNext w:val="0"/>
        <w:spacing w:before="240" w:after="240" w:line="276" w:lineRule="auto"/>
        <w:rPr>
          <w:u w:val="none"/>
        </w:rPr>
      </w:pPr>
      <w:r>
        <w:rPr>
          <w:u w:val="none"/>
        </w:rPr>
        <w:t>If you receive certain benefits, your 2-year-old may get:</w:t>
      </w:r>
    </w:p>
    <w:p w14:paraId="441E2F1C" w14:textId="77777777" w:rsidR="005C6013" w:rsidRDefault="005B29F0">
      <w:pPr>
        <w:pStyle w:val="Heading1"/>
        <w:keepNext w:val="0"/>
        <w:numPr>
          <w:ilvl w:val="0"/>
          <w:numId w:val="6"/>
        </w:numPr>
        <w:spacing w:before="240" w:line="276" w:lineRule="auto"/>
      </w:pPr>
      <w:r>
        <w:rPr>
          <w:u w:val="none"/>
        </w:rPr>
        <w:t>15 hours/week for 38 weeks</w:t>
      </w:r>
    </w:p>
    <w:p w14:paraId="55022800" w14:textId="77777777" w:rsidR="005C6013" w:rsidRDefault="005B29F0">
      <w:pPr>
        <w:pStyle w:val="Heading1"/>
        <w:keepNext w:val="0"/>
        <w:numPr>
          <w:ilvl w:val="0"/>
          <w:numId w:val="6"/>
        </w:numPr>
        <w:spacing w:after="240" w:line="276" w:lineRule="auto"/>
      </w:pPr>
      <w:r>
        <w:rPr>
          <w:u w:val="none"/>
        </w:rPr>
        <w:t>Applies if you're on Income Support, Universal Credit, DLA, etc.</w:t>
      </w:r>
    </w:p>
    <w:p w14:paraId="4EC5783E" w14:textId="77777777" w:rsidR="005C6013" w:rsidRDefault="005B29F0">
      <w:pPr>
        <w:pStyle w:val="Heading3"/>
        <w:keepNext w:val="0"/>
        <w:spacing w:before="280" w:after="80" w:line="276" w:lineRule="auto"/>
        <w:rPr>
          <w:b w:val="0"/>
        </w:rPr>
      </w:pPr>
      <w:bookmarkStart w:id="5" w:name="_heading=h.w98zla6sp1dt" w:colFirst="0" w:colLast="0"/>
      <w:bookmarkEnd w:id="5"/>
      <w:r>
        <w:rPr>
          <w:b w:val="0"/>
        </w:rPr>
        <w:t>Stretched Offer:</w:t>
      </w:r>
    </w:p>
    <w:p w14:paraId="08A2C01D" w14:textId="77777777" w:rsidR="005C6013" w:rsidRDefault="005B29F0">
      <w:pPr>
        <w:pStyle w:val="Heading1"/>
        <w:keepNext w:val="0"/>
        <w:numPr>
          <w:ilvl w:val="0"/>
          <w:numId w:val="9"/>
        </w:numPr>
        <w:spacing w:before="240" w:after="240" w:line="276" w:lineRule="auto"/>
      </w:pPr>
      <w:r>
        <w:rPr>
          <w:u w:val="none"/>
        </w:rPr>
        <w:t>15 hours/week term time = ~11 hours/week all year round</w:t>
      </w:r>
    </w:p>
    <w:p w14:paraId="66B0C6FD" w14:textId="77777777" w:rsidR="005C6013" w:rsidRDefault="00000000">
      <w:pPr>
        <w:pStyle w:val="Heading1"/>
        <w:keepNext w:val="0"/>
        <w:spacing w:before="480" w:after="120" w:line="276" w:lineRule="auto"/>
        <w:rPr>
          <w:b/>
          <w:u w:val="none"/>
        </w:rPr>
      </w:pPr>
      <w:r>
        <w:pict w14:anchorId="751C4D83">
          <v:rect id="_x0000_i1027" style="width:0;height:1.5pt" o:hralign="center" o:hrstd="t" o:hr="t" fillcolor="#a0a0a0" stroked="f"/>
        </w:pict>
      </w:r>
      <w:r w:rsidR="005B29F0">
        <w:rPr>
          <w:u w:val="none"/>
        </w:rPr>
        <w:t xml:space="preserve"> </w:t>
      </w:r>
      <w:r w:rsidR="005B29F0">
        <w:rPr>
          <w:b/>
          <w:u w:val="none"/>
        </w:rPr>
        <w:t>4. Tax-Free Childcare</w:t>
      </w:r>
    </w:p>
    <w:p w14:paraId="26CEC96E" w14:textId="77777777" w:rsidR="005C6013" w:rsidRDefault="005B29F0">
      <w:pPr>
        <w:pStyle w:val="Heading1"/>
        <w:keepNext w:val="0"/>
        <w:spacing w:before="240" w:after="240" w:line="276" w:lineRule="auto"/>
        <w:rPr>
          <w:u w:val="none"/>
        </w:rPr>
      </w:pPr>
      <w:r>
        <w:rPr>
          <w:u w:val="none"/>
        </w:rPr>
        <w:t>For working families (not claiming Universal Credit):</w:t>
      </w:r>
    </w:p>
    <w:p w14:paraId="66123B8E" w14:textId="77777777" w:rsidR="005C6013" w:rsidRDefault="005B29F0">
      <w:pPr>
        <w:pStyle w:val="Heading1"/>
        <w:keepNext w:val="0"/>
        <w:numPr>
          <w:ilvl w:val="0"/>
          <w:numId w:val="12"/>
        </w:numPr>
        <w:spacing w:before="240" w:line="276" w:lineRule="auto"/>
      </w:pPr>
      <w:r>
        <w:rPr>
          <w:u w:val="none"/>
        </w:rPr>
        <w:t>For every £8 you pay in, the government adds £2</w:t>
      </w:r>
    </w:p>
    <w:p w14:paraId="64839212" w14:textId="77777777" w:rsidR="005C6013" w:rsidRDefault="005B29F0">
      <w:pPr>
        <w:pStyle w:val="Heading1"/>
        <w:keepNext w:val="0"/>
        <w:numPr>
          <w:ilvl w:val="0"/>
          <w:numId w:val="12"/>
        </w:numPr>
        <w:spacing w:line="276" w:lineRule="auto"/>
      </w:pPr>
      <w:r>
        <w:rPr>
          <w:u w:val="none"/>
        </w:rPr>
        <w:t>Up to £2,000/year per child (or £4,000 for disabled children)</w:t>
      </w:r>
    </w:p>
    <w:p w14:paraId="2687B46D" w14:textId="77777777" w:rsidR="005C6013" w:rsidRDefault="005B29F0">
      <w:pPr>
        <w:pStyle w:val="Heading1"/>
        <w:keepNext w:val="0"/>
        <w:numPr>
          <w:ilvl w:val="0"/>
          <w:numId w:val="12"/>
        </w:numPr>
        <w:spacing w:after="240" w:line="276" w:lineRule="auto"/>
      </w:pPr>
      <w:bookmarkStart w:id="6" w:name="_heading=h.fl53ksox5v0i" w:colFirst="0" w:colLast="0"/>
      <w:bookmarkEnd w:id="6"/>
      <w:r>
        <w:rPr>
          <w:u w:val="none"/>
        </w:rPr>
        <w:t>Used to help pay for any registered childcare</w:t>
      </w:r>
    </w:p>
    <w:p w14:paraId="3F21850D" w14:textId="77777777" w:rsidR="005C6013" w:rsidRDefault="005C6013">
      <w:pPr>
        <w:pStyle w:val="Heading1"/>
        <w:keepNext w:val="0"/>
        <w:spacing w:before="240" w:after="240" w:line="276" w:lineRule="auto"/>
        <w:rPr>
          <w:u w:val="none"/>
        </w:rPr>
      </w:pPr>
      <w:bookmarkStart w:id="7" w:name="_heading=h.ytps6d5lu232" w:colFirst="0" w:colLast="0"/>
      <w:bookmarkEnd w:id="7"/>
    </w:p>
    <w:p w14:paraId="03FA1A32" w14:textId="77777777" w:rsidR="005C6013" w:rsidRDefault="005B29F0">
      <w:pPr>
        <w:pStyle w:val="Heading1"/>
        <w:keepNext w:val="0"/>
        <w:spacing w:before="240" w:after="240" w:line="276" w:lineRule="auto"/>
        <w:rPr>
          <w:b/>
        </w:rPr>
      </w:pPr>
      <w:bookmarkStart w:id="8" w:name="_heading=h.n3rwrmtplnuf" w:colFirst="0" w:colLast="0"/>
      <w:bookmarkEnd w:id="8"/>
      <w:r>
        <w:rPr>
          <w:b/>
        </w:rPr>
        <w:t>Additional Charges</w:t>
      </w:r>
    </w:p>
    <w:p w14:paraId="2CCB94CE" w14:textId="77777777" w:rsidR="005C6013" w:rsidRDefault="005B29F0">
      <w:pPr>
        <w:rPr>
          <w:rFonts w:ascii="Arial" w:eastAsia="Arial" w:hAnsi="Arial" w:cs="Arial"/>
          <w:sz w:val="22"/>
          <w:szCs w:val="22"/>
          <w:u w:val="single"/>
        </w:rPr>
      </w:pPr>
      <w:r>
        <w:rPr>
          <w:rFonts w:ascii="Arial" w:eastAsia="Arial" w:hAnsi="Arial" w:cs="Arial"/>
          <w:sz w:val="22"/>
          <w:szCs w:val="22"/>
          <w:u w:val="single"/>
        </w:rPr>
        <w:t>Fines</w:t>
      </w:r>
    </w:p>
    <w:p w14:paraId="191875DC" w14:textId="77777777" w:rsidR="005C6013" w:rsidRDefault="005B29F0">
      <w:pPr>
        <w:rPr>
          <w:rFonts w:ascii="Arial" w:eastAsia="Arial" w:hAnsi="Arial" w:cs="Arial"/>
          <w:b/>
          <w:sz w:val="22"/>
          <w:szCs w:val="22"/>
        </w:rPr>
      </w:pPr>
      <w:r>
        <w:rPr>
          <w:rFonts w:ascii="Arial" w:eastAsia="Arial" w:hAnsi="Arial" w:cs="Arial"/>
          <w:b/>
          <w:sz w:val="22"/>
          <w:szCs w:val="22"/>
        </w:rPr>
        <w:t>Early drop off or late pick up</w:t>
      </w:r>
    </w:p>
    <w:p w14:paraId="5A6E3649"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 xml:space="preserve">Session fees at the hourly rate are charged to reflect the start and finish times booked in for each child.  Classrooms are staffed according to the number of children we have booked in at these times.  Should children be dropped off earlier than the start of their booked in session time or collected late, it may make our staff ratio </w:t>
      </w:r>
      <w:r>
        <w:rPr>
          <w:rFonts w:ascii="Arial" w:eastAsia="Arial" w:hAnsi="Arial" w:cs="Arial"/>
          <w:sz w:val="22"/>
          <w:szCs w:val="22"/>
        </w:rPr>
        <w:lastRenderedPageBreak/>
        <w:t>under the required regulations. Therefore, we have to make a charge to cover having to staff the rooms as necessary.  This charge will be added to the next monthly invoice.</w:t>
      </w:r>
    </w:p>
    <w:p w14:paraId="512585A8" w14:textId="77777777" w:rsidR="005C6013" w:rsidRDefault="005C6013">
      <w:pPr>
        <w:rPr>
          <w:rFonts w:ascii="Arial" w:eastAsia="Arial" w:hAnsi="Arial" w:cs="Arial"/>
          <w:sz w:val="22"/>
          <w:szCs w:val="22"/>
        </w:rPr>
      </w:pPr>
    </w:p>
    <w:p w14:paraId="27855087"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If children are dropped off/collected 10 minutes or more before/after their booked start/collection time then a £20.00 early drop-off/late pick up fee will be charged. If the time goes past 5.45 pm, the charge will be £50.00.  These charges will be added to the next monthly invoice.</w:t>
      </w:r>
    </w:p>
    <w:p w14:paraId="406F245C" w14:textId="77777777" w:rsidR="005C6013" w:rsidRDefault="005C6013">
      <w:pPr>
        <w:rPr>
          <w:rFonts w:ascii="Arial" w:eastAsia="Arial" w:hAnsi="Arial" w:cs="Arial"/>
          <w:sz w:val="22"/>
          <w:szCs w:val="22"/>
        </w:rPr>
      </w:pPr>
    </w:p>
    <w:p w14:paraId="02D2A4AF" w14:textId="77777777" w:rsidR="005C6013" w:rsidRDefault="005B29F0">
      <w:pPr>
        <w:rPr>
          <w:rFonts w:ascii="Arial" w:eastAsia="Arial" w:hAnsi="Arial" w:cs="Arial"/>
          <w:b/>
          <w:sz w:val="22"/>
          <w:szCs w:val="22"/>
        </w:rPr>
      </w:pPr>
      <w:r>
        <w:rPr>
          <w:rFonts w:ascii="Arial" w:eastAsia="Arial" w:hAnsi="Arial" w:cs="Arial"/>
          <w:b/>
          <w:sz w:val="22"/>
          <w:szCs w:val="22"/>
        </w:rPr>
        <w:t>Late Payments</w:t>
      </w:r>
    </w:p>
    <w:p w14:paraId="66047715" w14:textId="77777777" w:rsidR="005C6013" w:rsidRDefault="005B29F0">
      <w:pPr>
        <w:spacing w:line="360" w:lineRule="auto"/>
        <w:jc w:val="both"/>
        <w:rPr>
          <w:rFonts w:ascii="Arial" w:eastAsia="Arial" w:hAnsi="Arial" w:cs="Arial"/>
          <w:color w:val="FF0000"/>
          <w:sz w:val="22"/>
          <w:szCs w:val="22"/>
        </w:rPr>
      </w:pPr>
      <w:r>
        <w:rPr>
          <w:rFonts w:ascii="Arial" w:eastAsia="Arial" w:hAnsi="Arial" w:cs="Arial"/>
          <w:sz w:val="22"/>
          <w:szCs w:val="22"/>
        </w:rPr>
        <w:t>A 5% charge may be added to invoices if payments are not received within 10 days of receiving the invoice.</w:t>
      </w:r>
    </w:p>
    <w:p w14:paraId="54595299" w14:textId="77777777" w:rsidR="005C6013" w:rsidRDefault="005C6013">
      <w:pPr>
        <w:spacing w:line="360" w:lineRule="auto"/>
        <w:jc w:val="both"/>
        <w:rPr>
          <w:rFonts w:ascii="Arial" w:eastAsia="Arial" w:hAnsi="Arial" w:cs="Arial"/>
          <w:sz w:val="22"/>
          <w:szCs w:val="22"/>
        </w:rPr>
      </w:pPr>
    </w:p>
    <w:p w14:paraId="01C28CA1" w14:textId="77777777" w:rsidR="005C6013" w:rsidRDefault="005B29F0">
      <w:pPr>
        <w:spacing w:line="360" w:lineRule="auto"/>
        <w:jc w:val="both"/>
        <w:rPr>
          <w:rFonts w:ascii="Arial" w:eastAsia="Arial" w:hAnsi="Arial" w:cs="Arial"/>
          <w:sz w:val="22"/>
          <w:szCs w:val="22"/>
        </w:rPr>
      </w:pPr>
      <w:r>
        <w:rPr>
          <w:rFonts w:ascii="Arial" w:eastAsia="Arial" w:hAnsi="Arial" w:cs="Arial"/>
          <w:sz w:val="22"/>
          <w:szCs w:val="22"/>
        </w:rPr>
        <w:t>The parent/person responsible for payment will be contacted by the accounts department to discuss.</w:t>
      </w:r>
    </w:p>
    <w:p w14:paraId="1F99B62F" w14:textId="77777777" w:rsidR="005C6013" w:rsidRDefault="005B29F0">
      <w:pPr>
        <w:spacing w:line="360" w:lineRule="auto"/>
        <w:jc w:val="both"/>
        <w:rPr>
          <w:rFonts w:ascii="Arial" w:eastAsia="Arial" w:hAnsi="Arial" w:cs="Arial"/>
          <w:sz w:val="22"/>
          <w:szCs w:val="22"/>
        </w:rPr>
      </w:pPr>
      <w:r>
        <w:rPr>
          <w:rFonts w:ascii="Arial" w:eastAsia="Arial" w:hAnsi="Arial" w:cs="Arial"/>
          <w:sz w:val="22"/>
          <w:szCs w:val="22"/>
        </w:rPr>
        <w:t>After 2 months of non-payment, the accounts department will refer to the business proprietor and advise of the situation</w:t>
      </w:r>
      <w:r>
        <w:rPr>
          <w:rFonts w:ascii="Arial" w:eastAsia="Arial" w:hAnsi="Arial" w:cs="Arial"/>
          <w:color w:val="FF9900"/>
          <w:sz w:val="22"/>
          <w:szCs w:val="22"/>
        </w:rPr>
        <w:t xml:space="preserve">. </w:t>
      </w:r>
      <w:r>
        <w:rPr>
          <w:rFonts w:ascii="Arial" w:eastAsia="Arial" w:hAnsi="Arial" w:cs="Arial"/>
          <w:sz w:val="22"/>
          <w:szCs w:val="22"/>
        </w:rPr>
        <w:t>If payment is not received at this point, we reserve the right to withdraw the child’s Nursery place.</w:t>
      </w:r>
    </w:p>
    <w:p w14:paraId="66EEFDAB" w14:textId="77777777" w:rsidR="005C6013" w:rsidRDefault="005C6013">
      <w:pPr>
        <w:spacing w:line="360" w:lineRule="auto"/>
        <w:jc w:val="both"/>
        <w:rPr>
          <w:rFonts w:ascii="Arial" w:eastAsia="Arial" w:hAnsi="Arial" w:cs="Arial"/>
          <w:sz w:val="22"/>
          <w:szCs w:val="22"/>
        </w:rPr>
      </w:pPr>
    </w:p>
    <w:p w14:paraId="79867CBB" w14:textId="77777777" w:rsidR="005C6013" w:rsidRDefault="005B29F0">
      <w:pPr>
        <w:spacing w:line="360" w:lineRule="auto"/>
        <w:jc w:val="both"/>
        <w:rPr>
          <w:rFonts w:ascii="Arial" w:eastAsia="Arial" w:hAnsi="Arial" w:cs="Arial"/>
          <w:i/>
          <w:sz w:val="22"/>
          <w:szCs w:val="22"/>
        </w:rPr>
      </w:pPr>
      <w:r>
        <w:rPr>
          <w:rFonts w:ascii="Arial" w:eastAsia="Arial" w:hAnsi="Arial" w:cs="Arial"/>
          <w:i/>
          <w:sz w:val="22"/>
          <w:szCs w:val="22"/>
        </w:rPr>
        <w:t xml:space="preserve">Extenuating circumstances will always be taken into consideration.  </w:t>
      </w:r>
    </w:p>
    <w:p w14:paraId="376C1C8D" w14:textId="77777777" w:rsidR="005C6013" w:rsidRDefault="005C6013">
      <w:pPr>
        <w:spacing w:line="360" w:lineRule="auto"/>
        <w:jc w:val="both"/>
        <w:rPr>
          <w:rFonts w:ascii="Arial" w:eastAsia="Arial" w:hAnsi="Arial" w:cs="Arial"/>
          <w:sz w:val="22"/>
          <w:szCs w:val="22"/>
        </w:rPr>
      </w:pPr>
    </w:p>
    <w:p w14:paraId="4990288F" w14:textId="77777777" w:rsidR="005C6013" w:rsidRDefault="005B29F0">
      <w:pPr>
        <w:spacing w:line="360" w:lineRule="auto"/>
        <w:jc w:val="both"/>
        <w:rPr>
          <w:rFonts w:ascii="Arial" w:eastAsia="Arial" w:hAnsi="Arial" w:cs="Arial"/>
          <w:sz w:val="22"/>
          <w:szCs w:val="22"/>
        </w:rPr>
      </w:pPr>
      <w:r>
        <w:rPr>
          <w:rFonts w:ascii="Arial" w:eastAsia="Arial" w:hAnsi="Arial" w:cs="Arial"/>
          <w:sz w:val="22"/>
          <w:szCs w:val="22"/>
        </w:rPr>
        <w:t>Nursery may propose or consider a payment plan to ensure any outstanding balances are cleared.  This is at the discretionary agreement of the accounts department and failure to meet such payments as agreed by both parties, might also result in withdrawal of the nursery place.</w:t>
      </w:r>
    </w:p>
    <w:p w14:paraId="3A70DFE6" w14:textId="77777777" w:rsidR="005C6013" w:rsidRDefault="005B29F0">
      <w:pPr>
        <w:spacing w:line="360" w:lineRule="auto"/>
        <w:jc w:val="both"/>
        <w:rPr>
          <w:rFonts w:ascii="Arial" w:eastAsia="Arial" w:hAnsi="Arial" w:cs="Arial"/>
          <w:sz w:val="22"/>
          <w:szCs w:val="22"/>
        </w:rPr>
      </w:pPr>
      <w:r>
        <w:rPr>
          <w:rFonts w:ascii="Arial" w:eastAsia="Arial" w:hAnsi="Arial" w:cs="Arial"/>
          <w:sz w:val="22"/>
          <w:szCs w:val="22"/>
        </w:rPr>
        <w:t>The non-payment will be referred to a debt collection agency, which could ultimately result in court action.</w:t>
      </w:r>
    </w:p>
    <w:p w14:paraId="174A4E41" w14:textId="77777777" w:rsidR="005C6013" w:rsidRDefault="005B29F0">
      <w:pPr>
        <w:spacing w:line="360" w:lineRule="auto"/>
        <w:jc w:val="both"/>
        <w:rPr>
          <w:rFonts w:ascii="Arial" w:eastAsia="Arial" w:hAnsi="Arial" w:cs="Arial"/>
          <w:sz w:val="22"/>
          <w:szCs w:val="22"/>
        </w:rPr>
      </w:pPr>
      <w:r>
        <w:rPr>
          <w:rFonts w:ascii="Arial" w:eastAsia="Arial" w:hAnsi="Arial" w:cs="Arial"/>
          <w:sz w:val="22"/>
          <w:szCs w:val="22"/>
        </w:rPr>
        <w:t xml:space="preserve">If a child leaves Nursery and an outstanding balance is still owing at this point, it is the responsibility of the person/persons who signed the registration form to pay this.  Should no payments be received, a debt- collection agency will be instructed to chase any outstanding balances. </w:t>
      </w:r>
    </w:p>
    <w:p w14:paraId="18A8C2F8" w14:textId="77777777" w:rsidR="005C6013" w:rsidRDefault="005C6013">
      <w:pPr>
        <w:spacing w:line="360" w:lineRule="auto"/>
        <w:rPr>
          <w:rFonts w:ascii="Arial" w:eastAsia="Arial" w:hAnsi="Arial" w:cs="Arial"/>
          <w:sz w:val="22"/>
          <w:szCs w:val="22"/>
        </w:rPr>
      </w:pPr>
    </w:p>
    <w:p w14:paraId="1D4C7625" w14:textId="77777777" w:rsidR="005C6013" w:rsidRDefault="005C6013">
      <w:pPr>
        <w:rPr>
          <w:rFonts w:ascii="Arial" w:eastAsia="Arial" w:hAnsi="Arial" w:cs="Arial"/>
          <w:b/>
          <w:sz w:val="22"/>
          <w:szCs w:val="22"/>
        </w:rPr>
      </w:pPr>
    </w:p>
    <w:p w14:paraId="195D18F3" w14:textId="77777777" w:rsidR="005C6013" w:rsidRDefault="005B29F0">
      <w:pPr>
        <w:rPr>
          <w:rFonts w:ascii="Arial" w:eastAsia="Arial" w:hAnsi="Arial" w:cs="Arial"/>
          <w:sz w:val="22"/>
          <w:szCs w:val="22"/>
          <w:u w:val="single"/>
        </w:rPr>
      </w:pPr>
      <w:r>
        <w:rPr>
          <w:rFonts w:ascii="Arial" w:eastAsia="Arial" w:hAnsi="Arial" w:cs="Arial"/>
          <w:sz w:val="22"/>
          <w:szCs w:val="22"/>
          <w:u w:val="single"/>
        </w:rPr>
        <w:t>Extra Charges</w:t>
      </w:r>
    </w:p>
    <w:p w14:paraId="2392DBE6"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Government funding is intended to cover the cost to deliver 15 or 30 hours a week of free childcare that meets the EYFS requirements only. It is not intended to cover the cost of meals, consumables, additional hours or additional services that go above and beyond the EYFS. If you are unable to pay these charges, please speak to a member of the office to discuss the alternative options available.</w:t>
      </w:r>
    </w:p>
    <w:p w14:paraId="540AD42E" w14:textId="77777777" w:rsidR="005C6013" w:rsidRDefault="005C6013">
      <w:pPr>
        <w:spacing w:line="360" w:lineRule="auto"/>
        <w:rPr>
          <w:rFonts w:ascii="Arial" w:eastAsia="Arial" w:hAnsi="Arial" w:cs="Arial"/>
          <w:sz w:val="22"/>
          <w:szCs w:val="22"/>
        </w:rPr>
      </w:pPr>
    </w:p>
    <w:p w14:paraId="3E7AC972" w14:textId="18EBDAAE" w:rsidR="005C6013" w:rsidRDefault="00250F69">
      <w:pPr>
        <w:spacing w:line="360" w:lineRule="auto"/>
        <w:rPr>
          <w:rFonts w:ascii="Arial" w:eastAsia="Arial" w:hAnsi="Arial" w:cs="Arial"/>
          <w:b/>
          <w:sz w:val="22"/>
          <w:szCs w:val="22"/>
        </w:rPr>
      </w:pPr>
      <w:r>
        <w:rPr>
          <w:rFonts w:ascii="Arial" w:eastAsia="Arial" w:hAnsi="Arial" w:cs="Arial"/>
          <w:b/>
          <w:sz w:val="22"/>
          <w:szCs w:val="22"/>
        </w:rPr>
        <w:t>Registration</w:t>
      </w:r>
      <w:r w:rsidR="005B29F0">
        <w:rPr>
          <w:rFonts w:ascii="Arial" w:eastAsia="Arial" w:hAnsi="Arial" w:cs="Arial"/>
          <w:b/>
          <w:sz w:val="22"/>
          <w:szCs w:val="22"/>
        </w:rPr>
        <w:t xml:space="preserve"> Fee</w:t>
      </w:r>
    </w:p>
    <w:p w14:paraId="078EE100" w14:textId="32709CAE" w:rsidR="005C6013" w:rsidRDefault="00250F69">
      <w:pPr>
        <w:spacing w:line="360" w:lineRule="auto"/>
        <w:rPr>
          <w:rFonts w:ascii="Arial" w:eastAsia="Arial" w:hAnsi="Arial" w:cs="Arial"/>
          <w:sz w:val="22"/>
          <w:szCs w:val="22"/>
          <w:highlight w:val="yellow"/>
        </w:rPr>
      </w:pPr>
      <w:r>
        <w:rPr>
          <w:rFonts w:ascii="Arial" w:eastAsia="Arial" w:hAnsi="Arial" w:cs="Arial"/>
          <w:sz w:val="22"/>
          <w:szCs w:val="22"/>
        </w:rPr>
        <w:t>We ask parents to</w:t>
      </w:r>
      <w:r w:rsidR="005B29F0">
        <w:rPr>
          <w:rFonts w:ascii="Arial" w:eastAsia="Arial" w:hAnsi="Arial" w:cs="Arial"/>
          <w:sz w:val="22"/>
          <w:szCs w:val="22"/>
        </w:rPr>
        <w:t xml:space="preserve"> make a </w:t>
      </w:r>
      <w:r w:rsidR="0071099E">
        <w:rPr>
          <w:rFonts w:ascii="Arial" w:eastAsia="Arial" w:hAnsi="Arial" w:cs="Arial"/>
          <w:sz w:val="22"/>
          <w:szCs w:val="22"/>
        </w:rPr>
        <w:t>payment</w:t>
      </w:r>
      <w:r w:rsidR="005B29F0">
        <w:rPr>
          <w:rFonts w:ascii="Arial" w:eastAsia="Arial" w:hAnsi="Arial" w:cs="Arial"/>
          <w:sz w:val="22"/>
          <w:szCs w:val="22"/>
        </w:rPr>
        <w:t xml:space="preserve"> to contribute towards the cost of 2 settling in sessions and the administration needed to set up your child’s place (organising staffing/preparing all necessary paperwork/setting up a learning journal (Famly) account).  This fee (currently £50) is charged to all </w:t>
      </w:r>
      <w:r w:rsidR="00FA1B66">
        <w:rPr>
          <w:rFonts w:ascii="Arial" w:eastAsia="Arial" w:hAnsi="Arial" w:cs="Arial"/>
          <w:sz w:val="22"/>
          <w:szCs w:val="22"/>
        </w:rPr>
        <w:t xml:space="preserve">fee-paying </w:t>
      </w:r>
      <w:r w:rsidR="005B29F0">
        <w:rPr>
          <w:rFonts w:ascii="Arial" w:eastAsia="Arial" w:hAnsi="Arial" w:cs="Arial"/>
          <w:sz w:val="22"/>
          <w:szCs w:val="22"/>
        </w:rPr>
        <w:t>parents/carers</w:t>
      </w:r>
      <w:r w:rsidR="00FA1B66">
        <w:rPr>
          <w:rFonts w:ascii="Arial" w:eastAsia="Arial" w:hAnsi="Arial" w:cs="Arial"/>
          <w:sz w:val="22"/>
          <w:szCs w:val="22"/>
        </w:rPr>
        <w:t xml:space="preserve"> only</w:t>
      </w:r>
      <w:r w:rsidR="00B869D9">
        <w:rPr>
          <w:rFonts w:ascii="Arial" w:eastAsia="Arial" w:hAnsi="Arial" w:cs="Arial"/>
          <w:sz w:val="22"/>
          <w:szCs w:val="22"/>
        </w:rPr>
        <w:t>,</w:t>
      </w:r>
      <w:r w:rsidR="005B29F0">
        <w:rPr>
          <w:rFonts w:ascii="Arial" w:eastAsia="Arial" w:hAnsi="Arial" w:cs="Arial"/>
          <w:sz w:val="22"/>
          <w:szCs w:val="22"/>
        </w:rPr>
        <w:t xml:space="preserve"> when they first register their child/children.  This fee is refundable when Hall Farm is unable to offer a place.  If your child is entitled to early education funding, the first funded session will commence after the final settling in session.</w:t>
      </w:r>
      <w:r w:rsidR="009C48E7">
        <w:rPr>
          <w:rFonts w:ascii="Arial" w:eastAsia="Arial" w:hAnsi="Arial" w:cs="Arial"/>
          <w:sz w:val="22"/>
          <w:szCs w:val="22"/>
        </w:rPr>
        <w:br/>
      </w:r>
      <w:r w:rsidR="009C48E7">
        <w:rPr>
          <w:rFonts w:ascii="Arial" w:eastAsia="Arial" w:hAnsi="Arial" w:cs="Arial"/>
          <w:sz w:val="22"/>
          <w:szCs w:val="22"/>
        </w:rPr>
        <w:lastRenderedPageBreak/>
        <w:br/>
        <w:t xml:space="preserve">The </w:t>
      </w:r>
      <w:r>
        <w:rPr>
          <w:rFonts w:ascii="Arial" w:eastAsia="Arial" w:hAnsi="Arial" w:cs="Arial"/>
          <w:sz w:val="22"/>
          <w:szCs w:val="22"/>
        </w:rPr>
        <w:t>registration</w:t>
      </w:r>
      <w:r w:rsidR="009C48E7">
        <w:rPr>
          <w:rFonts w:ascii="Arial" w:eastAsia="Arial" w:hAnsi="Arial" w:cs="Arial"/>
          <w:sz w:val="22"/>
          <w:szCs w:val="22"/>
        </w:rPr>
        <w:t xml:space="preserve"> fee is not a condition of accessing funding. If you are unable to pay the </w:t>
      </w:r>
      <w:r>
        <w:rPr>
          <w:rFonts w:ascii="Arial" w:eastAsia="Arial" w:hAnsi="Arial" w:cs="Arial"/>
          <w:sz w:val="22"/>
          <w:szCs w:val="22"/>
        </w:rPr>
        <w:t>registration</w:t>
      </w:r>
      <w:r w:rsidR="009C48E7">
        <w:rPr>
          <w:rFonts w:ascii="Arial" w:eastAsia="Arial" w:hAnsi="Arial" w:cs="Arial"/>
          <w:sz w:val="22"/>
          <w:szCs w:val="22"/>
        </w:rPr>
        <w:t xml:space="preserve"> fee, please contact the office who will find suitable alternatives for you</w:t>
      </w:r>
      <w:r w:rsidR="00705404">
        <w:rPr>
          <w:rFonts w:ascii="Arial" w:eastAsia="Arial" w:hAnsi="Arial" w:cs="Arial"/>
          <w:sz w:val="22"/>
          <w:szCs w:val="22"/>
        </w:rPr>
        <w:t>.</w:t>
      </w:r>
    </w:p>
    <w:p w14:paraId="0F5A7486" w14:textId="77777777" w:rsidR="005C6013" w:rsidRDefault="005C6013">
      <w:pPr>
        <w:spacing w:line="360" w:lineRule="auto"/>
        <w:rPr>
          <w:rFonts w:ascii="Arial" w:eastAsia="Arial" w:hAnsi="Arial" w:cs="Arial"/>
          <w:sz w:val="22"/>
          <w:szCs w:val="22"/>
        </w:rPr>
      </w:pPr>
    </w:p>
    <w:p w14:paraId="1C350303" w14:textId="77777777" w:rsidR="005C6013" w:rsidRDefault="005B29F0">
      <w:pPr>
        <w:spacing w:line="360" w:lineRule="auto"/>
        <w:rPr>
          <w:rFonts w:ascii="Arial" w:eastAsia="Arial" w:hAnsi="Arial" w:cs="Arial"/>
          <w:b/>
          <w:sz w:val="22"/>
          <w:szCs w:val="22"/>
        </w:rPr>
      </w:pPr>
      <w:r>
        <w:rPr>
          <w:rFonts w:ascii="Arial" w:eastAsia="Arial" w:hAnsi="Arial" w:cs="Arial"/>
          <w:b/>
          <w:sz w:val="22"/>
          <w:szCs w:val="22"/>
        </w:rPr>
        <w:t>Lunch and Tea</w:t>
      </w:r>
    </w:p>
    <w:p w14:paraId="38C144C2"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 xml:space="preserve">We offer optional home-cooked meals, made on site throughout the day. Families are able to provide their own meals but should they choose to have nursery meals, the daily charges are as follows: </w:t>
      </w:r>
    </w:p>
    <w:p w14:paraId="6977A8EE" w14:textId="77777777" w:rsidR="005C6013" w:rsidRDefault="005C6013">
      <w:pPr>
        <w:spacing w:line="360" w:lineRule="auto"/>
        <w:rPr>
          <w:rFonts w:ascii="Arial" w:eastAsia="Arial" w:hAnsi="Arial" w:cs="Arial"/>
          <w:sz w:val="22"/>
          <w:szCs w:val="22"/>
        </w:rPr>
      </w:pPr>
    </w:p>
    <w:p w14:paraId="2E98A63A" w14:textId="77777777" w:rsidR="005C6013" w:rsidRDefault="005B29F0">
      <w:pPr>
        <w:numPr>
          <w:ilvl w:val="0"/>
          <w:numId w:val="1"/>
        </w:numPr>
        <w:spacing w:line="360" w:lineRule="auto"/>
        <w:rPr>
          <w:rFonts w:ascii="Arial" w:eastAsia="Arial" w:hAnsi="Arial" w:cs="Arial"/>
          <w:sz w:val="22"/>
          <w:szCs w:val="22"/>
        </w:rPr>
      </w:pPr>
      <w:r>
        <w:rPr>
          <w:rFonts w:ascii="Arial" w:eastAsia="Arial" w:hAnsi="Arial" w:cs="Arial"/>
          <w:sz w:val="22"/>
          <w:szCs w:val="22"/>
        </w:rPr>
        <w:t>Lunch: £3.00</w:t>
      </w:r>
    </w:p>
    <w:p w14:paraId="312DCAE6" w14:textId="77777777" w:rsidR="005C6013" w:rsidRDefault="005B29F0">
      <w:pPr>
        <w:numPr>
          <w:ilvl w:val="0"/>
          <w:numId w:val="1"/>
        </w:numPr>
        <w:spacing w:line="360" w:lineRule="auto"/>
        <w:rPr>
          <w:rFonts w:ascii="Arial" w:eastAsia="Arial" w:hAnsi="Arial" w:cs="Arial"/>
          <w:sz w:val="22"/>
          <w:szCs w:val="22"/>
        </w:rPr>
      </w:pPr>
      <w:r>
        <w:rPr>
          <w:rFonts w:ascii="Arial" w:eastAsia="Arial" w:hAnsi="Arial" w:cs="Arial"/>
          <w:sz w:val="22"/>
          <w:szCs w:val="22"/>
        </w:rPr>
        <w:t xml:space="preserve">Tea: £2.00 </w:t>
      </w:r>
    </w:p>
    <w:p w14:paraId="44CDAC80" w14:textId="77777777" w:rsidR="005C6013" w:rsidRDefault="005C6013">
      <w:pPr>
        <w:spacing w:line="360" w:lineRule="auto"/>
        <w:rPr>
          <w:rFonts w:ascii="Arial" w:eastAsia="Arial" w:hAnsi="Arial" w:cs="Arial"/>
          <w:sz w:val="22"/>
          <w:szCs w:val="22"/>
        </w:rPr>
      </w:pPr>
    </w:p>
    <w:p w14:paraId="215F8743" w14:textId="2234E7A9" w:rsidR="005C6013" w:rsidRPr="00F42FFD" w:rsidRDefault="00AA41A3">
      <w:pPr>
        <w:spacing w:line="360" w:lineRule="auto"/>
        <w:rPr>
          <w:rFonts w:ascii="Arial" w:eastAsia="Arial" w:hAnsi="Arial" w:cs="Arial"/>
          <w:sz w:val="22"/>
          <w:szCs w:val="22"/>
        </w:rPr>
      </w:pPr>
      <w:r w:rsidRPr="00F42FFD">
        <w:rPr>
          <w:rFonts w:ascii="Arial" w:eastAsia="Arial" w:hAnsi="Arial" w:cs="Arial"/>
          <w:b/>
          <w:sz w:val="22"/>
          <w:szCs w:val="22"/>
        </w:rPr>
        <w:t xml:space="preserve">Consumables and </w:t>
      </w:r>
      <w:r w:rsidR="005B29F0" w:rsidRPr="00F42FFD">
        <w:rPr>
          <w:rFonts w:ascii="Arial" w:eastAsia="Arial" w:hAnsi="Arial" w:cs="Arial"/>
          <w:b/>
          <w:sz w:val="22"/>
          <w:szCs w:val="22"/>
        </w:rPr>
        <w:t xml:space="preserve">Additional Services Charge </w:t>
      </w:r>
    </w:p>
    <w:p w14:paraId="68D4EA3B" w14:textId="1D43098D" w:rsidR="005C6013" w:rsidRPr="00F42FFD" w:rsidRDefault="00AA41A3">
      <w:pPr>
        <w:spacing w:line="360" w:lineRule="auto"/>
        <w:rPr>
          <w:rFonts w:ascii="Arial" w:eastAsia="Arial" w:hAnsi="Arial" w:cs="Arial"/>
          <w:sz w:val="22"/>
          <w:szCs w:val="22"/>
        </w:rPr>
      </w:pPr>
      <w:r w:rsidRPr="00F42FFD">
        <w:rPr>
          <w:rFonts w:ascii="Arial" w:eastAsia="Arial" w:hAnsi="Arial" w:cs="Arial"/>
          <w:sz w:val="22"/>
          <w:szCs w:val="22"/>
        </w:rPr>
        <w:t xml:space="preserve">Our previous </w:t>
      </w:r>
      <w:r w:rsidR="005B29F0" w:rsidRPr="00F42FFD">
        <w:rPr>
          <w:rFonts w:ascii="Arial" w:eastAsia="Arial" w:hAnsi="Arial" w:cs="Arial"/>
          <w:sz w:val="22"/>
          <w:szCs w:val="22"/>
        </w:rPr>
        <w:t xml:space="preserve">Optional Additional Services and Consumable Charge </w:t>
      </w:r>
      <w:r w:rsidRPr="00F42FFD">
        <w:rPr>
          <w:rFonts w:ascii="Arial" w:eastAsia="Arial" w:hAnsi="Arial" w:cs="Arial"/>
          <w:sz w:val="22"/>
          <w:szCs w:val="22"/>
        </w:rPr>
        <w:t xml:space="preserve">of </w:t>
      </w:r>
      <w:r w:rsidR="005B29F0" w:rsidRPr="00F42FFD">
        <w:rPr>
          <w:rFonts w:ascii="Arial" w:eastAsia="Arial" w:hAnsi="Arial" w:cs="Arial"/>
          <w:sz w:val="22"/>
          <w:szCs w:val="22"/>
        </w:rPr>
        <w:t>£1.50 per hour</w:t>
      </w:r>
      <w:r w:rsidRPr="00F42FFD">
        <w:rPr>
          <w:rFonts w:ascii="Arial" w:eastAsia="Arial" w:hAnsi="Arial" w:cs="Arial"/>
          <w:sz w:val="22"/>
          <w:szCs w:val="22"/>
        </w:rPr>
        <w:t xml:space="preserve"> now must be split into 3 sections, as below</w:t>
      </w:r>
      <w:r w:rsidR="005B29F0" w:rsidRPr="00F42FFD">
        <w:rPr>
          <w:rFonts w:ascii="Arial" w:eastAsia="Arial" w:hAnsi="Arial" w:cs="Arial"/>
          <w:sz w:val="22"/>
          <w:szCs w:val="22"/>
        </w:rPr>
        <w:t>. If parents opt not to pay th</w:t>
      </w:r>
      <w:r w:rsidR="0016645F" w:rsidRPr="00F42FFD">
        <w:rPr>
          <w:rFonts w:ascii="Arial" w:eastAsia="Arial" w:hAnsi="Arial" w:cs="Arial"/>
          <w:sz w:val="22"/>
          <w:szCs w:val="22"/>
        </w:rPr>
        <w:t>ese</w:t>
      </w:r>
      <w:r w:rsidR="005B29F0" w:rsidRPr="00F42FFD">
        <w:rPr>
          <w:rFonts w:ascii="Arial" w:eastAsia="Arial" w:hAnsi="Arial" w:cs="Arial"/>
          <w:sz w:val="22"/>
          <w:szCs w:val="22"/>
        </w:rPr>
        <w:t xml:space="preserve"> charge</w:t>
      </w:r>
      <w:r w:rsidR="0016645F" w:rsidRPr="00F42FFD">
        <w:rPr>
          <w:rFonts w:ascii="Arial" w:eastAsia="Arial" w:hAnsi="Arial" w:cs="Arial"/>
          <w:sz w:val="22"/>
          <w:szCs w:val="22"/>
        </w:rPr>
        <w:t>s</w:t>
      </w:r>
      <w:r w:rsidR="005B29F0" w:rsidRPr="00F42FFD">
        <w:rPr>
          <w:rFonts w:ascii="Arial" w:eastAsia="Arial" w:hAnsi="Arial" w:cs="Arial"/>
          <w:sz w:val="22"/>
          <w:szCs w:val="22"/>
        </w:rPr>
        <w:t>, they will have to provide their own consumables and will not take part in any additional services or activities that occur daily at the setting.</w:t>
      </w:r>
      <w:r w:rsidR="00CE22AB" w:rsidRPr="00F42FFD">
        <w:rPr>
          <w:rFonts w:ascii="Arial" w:eastAsia="Arial" w:hAnsi="Arial" w:cs="Arial"/>
          <w:sz w:val="22"/>
          <w:szCs w:val="22"/>
        </w:rPr>
        <w:t xml:space="preserve"> We have attached the file ‘Our Enhanced Provision’ to show what is</w:t>
      </w:r>
      <w:r w:rsidR="00AA0104" w:rsidRPr="00F42FFD">
        <w:rPr>
          <w:rFonts w:ascii="Arial" w:eastAsia="Arial" w:hAnsi="Arial" w:cs="Arial"/>
          <w:sz w:val="22"/>
          <w:szCs w:val="22"/>
        </w:rPr>
        <w:t xml:space="preserve"> included in each charge</w:t>
      </w:r>
      <w:r w:rsidR="005B29F0" w:rsidRPr="00F42FFD">
        <w:rPr>
          <w:rFonts w:ascii="Arial" w:eastAsia="Arial" w:hAnsi="Arial" w:cs="Arial"/>
          <w:sz w:val="22"/>
          <w:szCs w:val="22"/>
        </w:rPr>
        <w:t xml:space="preserve">.  Generally, it is expected that most families will opt to pay these chargeable extras, so that their child(ren) will receive: </w:t>
      </w:r>
    </w:p>
    <w:p w14:paraId="4B2AD1EB" w14:textId="77777777" w:rsidR="005C6013" w:rsidRPr="00F42FFD" w:rsidRDefault="005B29F0">
      <w:pPr>
        <w:numPr>
          <w:ilvl w:val="0"/>
          <w:numId w:val="2"/>
        </w:numPr>
        <w:spacing w:line="360" w:lineRule="auto"/>
        <w:rPr>
          <w:rFonts w:ascii="Arial" w:eastAsia="Arial" w:hAnsi="Arial" w:cs="Arial"/>
          <w:sz w:val="22"/>
          <w:szCs w:val="22"/>
        </w:rPr>
      </w:pPr>
      <w:r w:rsidRPr="00F42FFD">
        <w:rPr>
          <w:rFonts w:ascii="Arial" w:eastAsia="Arial" w:hAnsi="Arial" w:cs="Arial"/>
          <w:sz w:val="22"/>
          <w:szCs w:val="22"/>
        </w:rPr>
        <w:t>Other activities that are not directly related or necessary for the effective delivery of the Early Years Foundation Stage (EYFS) statutory framework</w:t>
      </w:r>
    </w:p>
    <w:p w14:paraId="44C40135" w14:textId="77777777" w:rsidR="005C6013" w:rsidRPr="00F42FFD" w:rsidRDefault="005B29F0">
      <w:pPr>
        <w:numPr>
          <w:ilvl w:val="0"/>
          <w:numId w:val="2"/>
        </w:numPr>
        <w:spacing w:line="360" w:lineRule="auto"/>
        <w:rPr>
          <w:rFonts w:ascii="Arial" w:eastAsia="Arial" w:hAnsi="Arial" w:cs="Arial"/>
          <w:sz w:val="22"/>
          <w:szCs w:val="22"/>
        </w:rPr>
      </w:pPr>
      <w:r w:rsidRPr="00F42FFD">
        <w:rPr>
          <w:rFonts w:ascii="Arial" w:eastAsia="Arial" w:hAnsi="Arial" w:cs="Arial"/>
          <w:sz w:val="22"/>
          <w:szCs w:val="22"/>
        </w:rPr>
        <w:t>Consumables prepared or supplied by the nursery</w:t>
      </w:r>
    </w:p>
    <w:p w14:paraId="4B6AB9D5" w14:textId="288101CF" w:rsidR="00AA41A3" w:rsidRPr="00F42FFD" w:rsidRDefault="00AA41A3" w:rsidP="00AA41A3">
      <w:pPr>
        <w:spacing w:line="360" w:lineRule="auto"/>
        <w:rPr>
          <w:rFonts w:ascii="Arial" w:eastAsia="Arial" w:hAnsi="Arial" w:cs="Arial"/>
          <w:sz w:val="22"/>
          <w:szCs w:val="22"/>
        </w:rPr>
      </w:pPr>
    </w:p>
    <w:p w14:paraId="4EB8C622" w14:textId="6D270DDB" w:rsidR="0016645F" w:rsidRPr="00F42FFD" w:rsidRDefault="0016645F" w:rsidP="00AA41A3">
      <w:pPr>
        <w:spacing w:line="360" w:lineRule="auto"/>
        <w:rPr>
          <w:rFonts w:ascii="Arial" w:eastAsia="Arial" w:hAnsi="Arial" w:cs="Arial"/>
          <w:sz w:val="22"/>
          <w:szCs w:val="22"/>
        </w:rPr>
      </w:pPr>
      <w:r w:rsidRPr="00F42FFD">
        <w:rPr>
          <w:rFonts w:ascii="Arial" w:eastAsia="Arial" w:hAnsi="Arial" w:cs="Arial"/>
          <w:sz w:val="22"/>
          <w:szCs w:val="22"/>
        </w:rPr>
        <w:t xml:space="preserve">Food Consumables: </w:t>
      </w:r>
      <w:r w:rsidR="00C87C9D" w:rsidRPr="00F42FFD">
        <w:rPr>
          <w:rFonts w:ascii="Arial" w:eastAsia="Arial" w:hAnsi="Arial" w:cs="Arial"/>
          <w:sz w:val="22"/>
          <w:szCs w:val="22"/>
        </w:rPr>
        <w:t>£0.20</w:t>
      </w:r>
      <w:r w:rsidRPr="00F42FFD">
        <w:rPr>
          <w:rFonts w:ascii="Arial" w:eastAsia="Arial" w:hAnsi="Arial" w:cs="Arial"/>
          <w:sz w:val="22"/>
          <w:szCs w:val="22"/>
        </w:rPr>
        <w:t xml:space="preserve"> per hour</w:t>
      </w:r>
    </w:p>
    <w:p w14:paraId="26B0A2C6" w14:textId="6D8A5267" w:rsidR="0016645F" w:rsidRPr="00F42FFD" w:rsidRDefault="00F04453" w:rsidP="00AA41A3">
      <w:pPr>
        <w:spacing w:line="360" w:lineRule="auto"/>
        <w:rPr>
          <w:rFonts w:ascii="Arial" w:eastAsia="Arial" w:hAnsi="Arial" w:cs="Arial"/>
          <w:sz w:val="22"/>
          <w:szCs w:val="22"/>
        </w:rPr>
      </w:pPr>
      <w:r w:rsidRPr="00F42FFD">
        <w:rPr>
          <w:rFonts w:ascii="Arial" w:eastAsia="Arial" w:hAnsi="Arial" w:cs="Arial"/>
          <w:sz w:val="22"/>
          <w:szCs w:val="22"/>
        </w:rPr>
        <w:t>Non-Food</w:t>
      </w:r>
      <w:r w:rsidR="0016645F" w:rsidRPr="00F42FFD">
        <w:rPr>
          <w:rFonts w:ascii="Arial" w:eastAsia="Arial" w:hAnsi="Arial" w:cs="Arial"/>
          <w:sz w:val="22"/>
          <w:szCs w:val="22"/>
        </w:rPr>
        <w:t xml:space="preserve"> Consumables: </w:t>
      </w:r>
      <w:r w:rsidR="00C87C9D" w:rsidRPr="00F42FFD">
        <w:rPr>
          <w:rFonts w:ascii="Arial" w:eastAsia="Arial" w:hAnsi="Arial" w:cs="Arial"/>
          <w:sz w:val="22"/>
          <w:szCs w:val="22"/>
        </w:rPr>
        <w:t xml:space="preserve">£0.20 </w:t>
      </w:r>
      <w:r w:rsidR="0016645F" w:rsidRPr="00F42FFD">
        <w:rPr>
          <w:rFonts w:ascii="Arial" w:eastAsia="Arial" w:hAnsi="Arial" w:cs="Arial"/>
          <w:sz w:val="22"/>
          <w:szCs w:val="22"/>
        </w:rPr>
        <w:t>per hour</w:t>
      </w:r>
    </w:p>
    <w:p w14:paraId="4627E86D" w14:textId="0CAE95B4" w:rsidR="00AA41A3" w:rsidRDefault="0016645F" w:rsidP="00AA41A3">
      <w:pPr>
        <w:spacing w:line="360" w:lineRule="auto"/>
        <w:rPr>
          <w:rFonts w:ascii="Arial" w:eastAsia="Arial" w:hAnsi="Arial" w:cs="Arial"/>
          <w:sz w:val="22"/>
          <w:szCs w:val="22"/>
        </w:rPr>
      </w:pPr>
      <w:r w:rsidRPr="00F42FFD">
        <w:rPr>
          <w:rFonts w:ascii="Arial" w:eastAsia="Arial" w:hAnsi="Arial" w:cs="Arial"/>
          <w:sz w:val="22"/>
          <w:szCs w:val="22"/>
        </w:rPr>
        <w:t>Additional Services and Activities: £1.10 per hour</w:t>
      </w:r>
    </w:p>
    <w:p w14:paraId="27E6BFE3" w14:textId="77777777" w:rsidR="00F42FFD" w:rsidRDefault="00F42FFD" w:rsidP="00AA41A3">
      <w:pPr>
        <w:spacing w:line="360" w:lineRule="auto"/>
        <w:rPr>
          <w:rFonts w:ascii="Arial" w:eastAsia="Arial" w:hAnsi="Arial" w:cs="Arial"/>
          <w:sz w:val="22"/>
          <w:szCs w:val="22"/>
        </w:rPr>
      </w:pPr>
    </w:p>
    <w:p w14:paraId="4735E7E9" w14:textId="5FA98F89" w:rsidR="00596F2C" w:rsidRPr="005906CF" w:rsidRDefault="00AF3B7F">
      <w:pPr>
        <w:spacing w:line="360" w:lineRule="auto"/>
        <w:rPr>
          <w:rFonts w:ascii="Arial" w:eastAsia="Arial" w:hAnsi="Arial" w:cs="Arial"/>
          <w:sz w:val="22"/>
          <w:szCs w:val="22"/>
        </w:rPr>
      </w:pPr>
      <w:r>
        <w:rPr>
          <w:rFonts w:ascii="Arial" w:eastAsia="Arial" w:hAnsi="Arial" w:cs="Arial"/>
          <w:sz w:val="22"/>
          <w:szCs w:val="22"/>
        </w:rPr>
        <w:t>Please note</w:t>
      </w:r>
      <w:r w:rsidRPr="009051E7">
        <w:rPr>
          <w:rFonts w:ascii="Arial" w:eastAsia="Arial" w:hAnsi="Arial" w:cs="Arial"/>
          <w:sz w:val="22"/>
          <w:szCs w:val="22"/>
        </w:rPr>
        <w:t>:</w:t>
      </w:r>
      <w:r w:rsidR="009051E7">
        <w:rPr>
          <w:rFonts w:ascii="Arial" w:eastAsia="Arial" w:hAnsi="Arial" w:cs="Arial"/>
          <w:sz w:val="22"/>
          <w:szCs w:val="22"/>
        </w:rPr>
        <w:t xml:space="preserve"> </w:t>
      </w:r>
      <w:r w:rsidR="00596F2C" w:rsidRPr="009051E7">
        <w:rPr>
          <w:rFonts w:ascii="Arial" w:eastAsia="Arial" w:hAnsi="Arial" w:cs="Arial"/>
          <w:sz w:val="22"/>
          <w:szCs w:val="22"/>
        </w:rPr>
        <w:t>If consumables are provided from home and are insufficient</w:t>
      </w:r>
      <w:r w:rsidR="00D87E2F" w:rsidRPr="009051E7">
        <w:rPr>
          <w:rFonts w:ascii="Arial" w:eastAsia="Arial" w:hAnsi="Arial" w:cs="Arial"/>
          <w:sz w:val="22"/>
          <w:szCs w:val="22"/>
        </w:rPr>
        <w:t xml:space="preserve"> are provided</w:t>
      </w:r>
      <w:r w:rsidR="00596F2C" w:rsidRPr="009051E7">
        <w:rPr>
          <w:rFonts w:ascii="Arial" w:eastAsia="Arial" w:hAnsi="Arial" w:cs="Arial"/>
          <w:sz w:val="22"/>
          <w:szCs w:val="22"/>
        </w:rPr>
        <w:t xml:space="preserve"> for the day</w:t>
      </w:r>
      <w:r w:rsidR="005906CF" w:rsidRPr="009051E7">
        <w:rPr>
          <w:rFonts w:ascii="Arial" w:eastAsia="Arial" w:hAnsi="Arial" w:cs="Arial"/>
          <w:sz w:val="22"/>
          <w:szCs w:val="22"/>
        </w:rPr>
        <w:t xml:space="preserve"> by the parents</w:t>
      </w:r>
      <w:r w:rsidR="00596F2C" w:rsidRPr="009051E7">
        <w:rPr>
          <w:rFonts w:ascii="Arial" w:eastAsia="Arial" w:hAnsi="Arial" w:cs="Arial"/>
          <w:sz w:val="22"/>
          <w:szCs w:val="22"/>
        </w:rPr>
        <w:t>, a charge of £5.00 per day will be applied.</w:t>
      </w:r>
    </w:p>
    <w:p w14:paraId="22B39F99" w14:textId="77777777" w:rsidR="00596F2C" w:rsidRDefault="00596F2C">
      <w:pPr>
        <w:spacing w:line="360" w:lineRule="auto"/>
        <w:rPr>
          <w:rFonts w:ascii="Arial" w:eastAsia="Arial" w:hAnsi="Arial" w:cs="Arial"/>
          <w:sz w:val="22"/>
          <w:szCs w:val="22"/>
          <w:highlight w:val="yellow"/>
        </w:rPr>
      </w:pPr>
    </w:p>
    <w:p w14:paraId="1A80398C" w14:textId="77777777" w:rsidR="005C6013" w:rsidRDefault="005B29F0">
      <w:pPr>
        <w:spacing w:line="360" w:lineRule="auto"/>
        <w:rPr>
          <w:rFonts w:ascii="Arial" w:eastAsia="Arial" w:hAnsi="Arial" w:cs="Arial"/>
          <w:b/>
          <w:sz w:val="22"/>
          <w:szCs w:val="22"/>
        </w:rPr>
      </w:pPr>
      <w:r>
        <w:rPr>
          <w:rFonts w:ascii="Arial" w:eastAsia="Arial" w:hAnsi="Arial" w:cs="Arial"/>
          <w:b/>
          <w:sz w:val="22"/>
          <w:szCs w:val="22"/>
        </w:rPr>
        <w:t>Additional non-funded hours</w:t>
      </w:r>
    </w:p>
    <w:p w14:paraId="442C6941"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 xml:space="preserve">Families may opt to purchase additional hours/sessions. These fees would be non-funded and would be charged at our usual rates. Please see above for these rates. </w:t>
      </w:r>
    </w:p>
    <w:p w14:paraId="76CEC1B2" w14:textId="77777777" w:rsidR="005C6013" w:rsidRDefault="005C6013">
      <w:pPr>
        <w:spacing w:line="360" w:lineRule="auto"/>
        <w:rPr>
          <w:rFonts w:ascii="Arial" w:eastAsia="Arial" w:hAnsi="Arial" w:cs="Arial"/>
          <w:sz w:val="22"/>
          <w:szCs w:val="22"/>
        </w:rPr>
      </w:pPr>
    </w:p>
    <w:p w14:paraId="55EB7822" w14:textId="77777777" w:rsidR="005C6013" w:rsidRDefault="005C6013">
      <w:pPr>
        <w:spacing w:line="360" w:lineRule="auto"/>
        <w:rPr>
          <w:rFonts w:ascii="Arial" w:eastAsia="Arial" w:hAnsi="Arial" w:cs="Arial"/>
          <w:sz w:val="22"/>
          <w:szCs w:val="22"/>
        </w:rPr>
      </w:pPr>
    </w:p>
    <w:p w14:paraId="456C991A" w14:textId="77777777" w:rsidR="005C6013" w:rsidRDefault="005B29F0">
      <w:pPr>
        <w:spacing w:line="360" w:lineRule="auto"/>
        <w:rPr>
          <w:rFonts w:ascii="Arial" w:eastAsia="Arial" w:hAnsi="Arial" w:cs="Arial"/>
          <w:b/>
          <w:sz w:val="22"/>
          <w:szCs w:val="22"/>
          <w:u w:val="single"/>
        </w:rPr>
      </w:pPr>
      <w:r>
        <w:rPr>
          <w:rFonts w:ascii="Arial" w:eastAsia="Arial" w:hAnsi="Arial" w:cs="Arial"/>
          <w:b/>
          <w:sz w:val="22"/>
          <w:szCs w:val="22"/>
          <w:u w:val="single"/>
        </w:rPr>
        <w:t>Invoices and Payments</w:t>
      </w:r>
    </w:p>
    <w:p w14:paraId="723A51BC"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lastRenderedPageBreak/>
        <w:t>An invoice is sent via the parent app at the beginning of each month for fees in advance. Payments are due within 10 days of receipt of invoice.  Parents/carers should notify the office if they do not receive their monthly invoice.</w:t>
      </w:r>
    </w:p>
    <w:p w14:paraId="3FF78EE8" w14:textId="77777777" w:rsidR="005C6013" w:rsidRDefault="005B29F0">
      <w:pPr>
        <w:spacing w:line="360" w:lineRule="auto"/>
        <w:rPr>
          <w:rFonts w:ascii="Arial" w:eastAsia="Arial" w:hAnsi="Arial" w:cs="Arial"/>
          <w:sz w:val="22"/>
          <w:szCs w:val="22"/>
        </w:rPr>
      </w:pPr>
      <w:bookmarkStart w:id="9" w:name="_heading=h.gsvify7o8gjd" w:colFirst="0" w:colLast="0"/>
      <w:bookmarkEnd w:id="9"/>
      <w:r>
        <w:rPr>
          <w:rFonts w:ascii="Arial" w:eastAsia="Arial" w:hAnsi="Arial" w:cs="Arial"/>
          <w:sz w:val="22"/>
          <w:szCs w:val="22"/>
        </w:rPr>
        <w:t>Payments can be made by cash or bank transfer.  If you pay directly into our bank, please quote your child’s name as a reference.  We also accept all major childcare vouchers being issued by employers as well as the government Tax Free Childcare voucher scheme.</w:t>
      </w:r>
    </w:p>
    <w:p w14:paraId="17324222" w14:textId="77777777" w:rsidR="005C6013" w:rsidRDefault="005C6013">
      <w:pPr>
        <w:rPr>
          <w:rFonts w:ascii="Arial" w:eastAsia="Arial" w:hAnsi="Arial" w:cs="Arial"/>
          <w:sz w:val="22"/>
          <w:szCs w:val="22"/>
        </w:rPr>
      </w:pPr>
    </w:p>
    <w:p w14:paraId="7E1FE2BF" w14:textId="77777777" w:rsidR="005C6013" w:rsidRDefault="005B29F0">
      <w:pPr>
        <w:rPr>
          <w:rFonts w:ascii="Arial" w:eastAsia="Arial" w:hAnsi="Arial" w:cs="Arial"/>
          <w:sz w:val="22"/>
          <w:szCs w:val="22"/>
        </w:rPr>
      </w:pPr>
      <w:r>
        <w:rPr>
          <w:rFonts w:ascii="Arial" w:eastAsia="Arial" w:hAnsi="Arial" w:cs="Arial"/>
          <w:sz w:val="22"/>
          <w:szCs w:val="22"/>
        </w:rPr>
        <w:t xml:space="preserve">Our bank details are: </w:t>
      </w:r>
      <w:r>
        <w:rPr>
          <w:rFonts w:ascii="Arial" w:eastAsia="Arial" w:hAnsi="Arial" w:cs="Arial"/>
          <w:b/>
          <w:sz w:val="22"/>
          <w:szCs w:val="22"/>
        </w:rPr>
        <w:t>Sort code 20.99.08 account number: 03070158</w:t>
      </w:r>
    </w:p>
    <w:p w14:paraId="284AB5C5" w14:textId="77777777" w:rsidR="005C6013" w:rsidRDefault="005C6013">
      <w:pPr>
        <w:rPr>
          <w:rFonts w:ascii="Arial" w:eastAsia="Arial" w:hAnsi="Arial" w:cs="Arial"/>
          <w:sz w:val="22"/>
          <w:szCs w:val="22"/>
        </w:rPr>
      </w:pPr>
    </w:p>
    <w:p w14:paraId="552C0E1F" w14:textId="77777777" w:rsidR="005C6013" w:rsidRDefault="005B29F0">
      <w:pPr>
        <w:rPr>
          <w:rFonts w:ascii="Arial" w:eastAsia="Arial" w:hAnsi="Arial" w:cs="Arial"/>
          <w:sz w:val="22"/>
          <w:szCs w:val="22"/>
        </w:rPr>
      </w:pPr>
      <w:r>
        <w:rPr>
          <w:rFonts w:ascii="Arial" w:eastAsia="Arial" w:hAnsi="Arial" w:cs="Arial"/>
          <w:sz w:val="22"/>
          <w:szCs w:val="22"/>
        </w:rPr>
        <w:t>Receipts are issued on request.</w:t>
      </w:r>
    </w:p>
    <w:p w14:paraId="63E1D935" w14:textId="77777777" w:rsidR="005C6013" w:rsidRDefault="005B29F0">
      <w:pPr>
        <w:spacing w:before="280" w:after="280"/>
        <w:ind w:right="108"/>
        <w:jc w:val="both"/>
        <w:rPr>
          <w:rFonts w:ascii="Arial" w:eastAsia="Arial" w:hAnsi="Arial" w:cs="Arial"/>
          <w:b/>
          <w:sz w:val="22"/>
          <w:szCs w:val="22"/>
          <w:u w:val="single"/>
        </w:rPr>
      </w:pPr>
      <w:r>
        <w:rPr>
          <w:rFonts w:ascii="Arial" w:eastAsia="Arial" w:hAnsi="Arial" w:cs="Arial"/>
          <w:b/>
          <w:sz w:val="22"/>
          <w:szCs w:val="22"/>
          <w:u w:val="single"/>
        </w:rPr>
        <w:t>Nursery closure, holidays, and sick days</w:t>
      </w:r>
    </w:p>
    <w:p w14:paraId="6A56AC27" w14:textId="77777777" w:rsidR="005C6013" w:rsidRDefault="005B29F0">
      <w:pPr>
        <w:spacing w:before="280" w:after="280"/>
        <w:ind w:right="108"/>
        <w:jc w:val="both"/>
        <w:rPr>
          <w:rFonts w:ascii="Arial" w:eastAsia="Arial" w:hAnsi="Arial" w:cs="Arial"/>
          <w:sz w:val="22"/>
          <w:szCs w:val="22"/>
        </w:rPr>
      </w:pPr>
      <w:r>
        <w:rPr>
          <w:rFonts w:ascii="Arial" w:eastAsia="Arial" w:hAnsi="Arial" w:cs="Arial"/>
          <w:sz w:val="22"/>
          <w:szCs w:val="22"/>
        </w:rPr>
        <w:t>Nursery operates all year round and is open throughout all school holidays, with the exception of the following closures, when no charge will be made:</w:t>
      </w:r>
    </w:p>
    <w:p w14:paraId="1A175592" w14:textId="77777777" w:rsidR="005C6013" w:rsidRDefault="005B29F0">
      <w:pPr>
        <w:numPr>
          <w:ilvl w:val="0"/>
          <w:numId w:val="11"/>
        </w:numPr>
        <w:spacing w:line="360" w:lineRule="auto"/>
        <w:rPr>
          <w:sz w:val="22"/>
          <w:szCs w:val="22"/>
        </w:rPr>
      </w:pPr>
      <w:r>
        <w:rPr>
          <w:rFonts w:ascii="Arial" w:eastAsia="Arial" w:hAnsi="Arial" w:cs="Arial"/>
          <w:sz w:val="22"/>
          <w:szCs w:val="22"/>
        </w:rPr>
        <w:t>All bank holidays</w:t>
      </w:r>
    </w:p>
    <w:p w14:paraId="0C3A901E" w14:textId="169525E8" w:rsidR="005C6013" w:rsidRDefault="005B29F0">
      <w:pPr>
        <w:numPr>
          <w:ilvl w:val="0"/>
          <w:numId w:val="11"/>
        </w:numPr>
        <w:spacing w:line="360" w:lineRule="auto"/>
        <w:rPr>
          <w:sz w:val="22"/>
          <w:szCs w:val="22"/>
        </w:rPr>
      </w:pPr>
      <w:r>
        <w:rPr>
          <w:rFonts w:ascii="Arial" w:eastAsia="Arial" w:hAnsi="Arial" w:cs="Arial"/>
          <w:sz w:val="22"/>
          <w:szCs w:val="22"/>
        </w:rPr>
        <w:t xml:space="preserve">Period </w:t>
      </w:r>
      <w:r w:rsidR="00222C96">
        <w:rPr>
          <w:rFonts w:ascii="Arial" w:eastAsia="Arial" w:hAnsi="Arial" w:cs="Arial"/>
          <w:sz w:val="22"/>
          <w:szCs w:val="22"/>
        </w:rPr>
        <w:t>around</w:t>
      </w:r>
      <w:r>
        <w:rPr>
          <w:rFonts w:ascii="Arial" w:eastAsia="Arial" w:hAnsi="Arial" w:cs="Arial"/>
          <w:sz w:val="22"/>
          <w:szCs w:val="22"/>
        </w:rPr>
        <w:t xml:space="preserve"> Christmas Eve and New Year (dates to be notified on an annual basis).</w:t>
      </w:r>
    </w:p>
    <w:p w14:paraId="3DB78CB7" w14:textId="77777777" w:rsidR="005C6013" w:rsidRDefault="005C6013">
      <w:pPr>
        <w:spacing w:line="360" w:lineRule="auto"/>
        <w:rPr>
          <w:rFonts w:ascii="Arial" w:eastAsia="Arial" w:hAnsi="Arial" w:cs="Arial"/>
          <w:sz w:val="22"/>
          <w:szCs w:val="22"/>
        </w:rPr>
      </w:pPr>
    </w:p>
    <w:p w14:paraId="459E1CB3"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The nursery reserves the right to close for staff training or for nursery development whereby advance notice will be given.</w:t>
      </w:r>
    </w:p>
    <w:p w14:paraId="5DBFDF29" w14:textId="77777777" w:rsidR="005C6013" w:rsidRDefault="005C6013">
      <w:pPr>
        <w:spacing w:line="360" w:lineRule="auto"/>
        <w:rPr>
          <w:rFonts w:ascii="Arial" w:eastAsia="Arial" w:hAnsi="Arial" w:cs="Arial"/>
          <w:sz w:val="22"/>
          <w:szCs w:val="22"/>
        </w:rPr>
      </w:pPr>
    </w:p>
    <w:p w14:paraId="24E10375"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The nursery also reserves the right to close in the event of unforeseen circumstances such as</w:t>
      </w:r>
    </w:p>
    <w:p w14:paraId="674E77FE" w14:textId="77777777" w:rsidR="005C6013" w:rsidRDefault="005B29F0">
      <w:pPr>
        <w:numPr>
          <w:ilvl w:val="0"/>
          <w:numId w:val="10"/>
        </w:numPr>
        <w:spacing w:line="360" w:lineRule="auto"/>
        <w:rPr>
          <w:sz w:val="22"/>
          <w:szCs w:val="22"/>
        </w:rPr>
      </w:pPr>
      <w:r>
        <w:rPr>
          <w:rFonts w:ascii="Arial" w:eastAsia="Arial" w:hAnsi="Arial" w:cs="Arial"/>
          <w:sz w:val="22"/>
          <w:szCs w:val="22"/>
        </w:rPr>
        <w:t>Extreme weather conditions</w:t>
      </w:r>
    </w:p>
    <w:p w14:paraId="485E38F8" w14:textId="77777777" w:rsidR="005C6013" w:rsidRDefault="005B29F0">
      <w:pPr>
        <w:numPr>
          <w:ilvl w:val="0"/>
          <w:numId w:val="10"/>
        </w:numPr>
        <w:spacing w:line="360" w:lineRule="auto"/>
        <w:rPr>
          <w:sz w:val="22"/>
          <w:szCs w:val="22"/>
        </w:rPr>
      </w:pPr>
      <w:r>
        <w:rPr>
          <w:rFonts w:ascii="Arial" w:eastAsia="Arial" w:hAnsi="Arial" w:cs="Arial"/>
          <w:sz w:val="22"/>
          <w:szCs w:val="22"/>
        </w:rPr>
        <w:t>Damage to premises/property (including floods, power cuts etc)</w:t>
      </w:r>
    </w:p>
    <w:p w14:paraId="61BC58EF" w14:textId="77777777" w:rsidR="005C6013" w:rsidRDefault="005B29F0">
      <w:pPr>
        <w:numPr>
          <w:ilvl w:val="0"/>
          <w:numId w:val="10"/>
        </w:numPr>
        <w:spacing w:line="360" w:lineRule="auto"/>
        <w:rPr>
          <w:sz w:val="22"/>
          <w:szCs w:val="22"/>
        </w:rPr>
      </w:pPr>
      <w:r>
        <w:rPr>
          <w:rFonts w:ascii="Arial" w:eastAsia="Arial" w:hAnsi="Arial" w:cs="Arial"/>
          <w:sz w:val="22"/>
          <w:szCs w:val="22"/>
        </w:rPr>
        <w:t>High levels of staff sickness</w:t>
      </w:r>
    </w:p>
    <w:p w14:paraId="11ACB6AC" w14:textId="77777777" w:rsidR="005C6013" w:rsidRDefault="005B29F0">
      <w:pPr>
        <w:numPr>
          <w:ilvl w:val="0"/>
          <w:numId w:val="10"/>
        </w:numPr>
        <w:spacing w:line="360" w:lineRule="auto"/>
        <w:rPr>
          <w:sz w:val="22"/>
          <w:szCs w:val="22"/>
        </w:rPr>
      </w:pPr>
      <w:r>
        <w:rPr>
          <w:rFonts w:ascii="Arial" w:eastAsia="Arial" w:hAnsi="Arial" w:cs="Arial"/>
          <w:sz w:val="22"/>
          <w:szCs w:val="22"/>
        </w:rPr>
        <w:t xml:space="preserve">Child sickness as per Health Protection Agency guidance then the nursery may need to close at short notice.  </w:t>
      </w:r>
    </w:p>
    <w:p w14:paraId="29E8A2E7" w14:textId="77777777" w:rsidR="005C6013" w:rsidRDefault="005C6013">
      <w:pPr>
        <w:spacing w:line="360" w:lineRule="auto"/>
        <w:ind w:left="720"/>
        <w:rPr>
          <w:rFonts w:ascii="Arial" w:eastAsia="Arial" w:hAnsi="Arial" w:cs="Arial"/>
          <w:sz w:val="22"/>
          <w:szCs w:val="22"/>
        </w:rPr>
      </w:pPr>
    </w:p>
    <w:p w14:paraId="5CBE3728" w14:textId="62E321D7" w:rsidR="005C6013" w:rsidRDefault="005B29F0">
      <w:pPr>
        <w:spacing w:line="360" w:lineRule="auto"/>
        <w:rPr>
          <w:rFonts w:ascii="Arial" w:eastAsia="Arial" w:hAnsi="Arial" w:cs="Arial"/>
          <w:sz w:val="22"/>
          <w:szCs w:val="22"/>
        </w:rPr>
      </w:pPr>
      <w:r>
        <w:rPr>
          <w:rFonts w:ascii="Arial" w:eastAsia="Arial" w:hAnsi="Arial" w:cs="Arial"/>
          <w:sz w:val="22"/>
          <w:szCs w:val="22"/>
        </w:rPr>
        <w:t xml:space="preserve">In such situations, a refund of </w:t>
      </w:r>
      <w:r w:rsidR="003C372F">
        <w:rPr>
          <w:rFonts w:ascii="Arial" w:eastAsia="Arial" w:hAnsi="Arial" w:cs="Arial"/>
          <w:sz w:val="22"/>
          <w:szCs w:val="22"/>
        </w:rPr>
        <w:t>non-funded</w:t>
      </w:r>
      <w:r>
        <w:rPr>
          <w:rFonts w:ascii="Arial" w:eastAsia="Arial" w:hAnsi="Arial" w:cs="Arial"/>
          <w:sz w:val="22"/>
          <w:szCs w:val="22"/>
        </w:rPr>
        <w:t xml:space="preserve"> fees would be made for any hours nursery closes. Children in receipt of 9 month, 2 or 3 &amp; 4 -year-old funding will only receive a refund of any additional hours/meal charges/additional services and consumables charges.</w:t>
      </w:r>
    </w:p>
    <w:p w14:paraId="0856DF10" w14:textId="77777777" w:rsidR="005C6013" w:rsidRDefault="005C6013">
      <w:pPr>
        <w:rPr>
          <w:rFonts w:ascii="Arial" w:eastAsia="Arial" w:hAnsi="Arial" w:cs="Arial"/>
          <w:b/>
          <w:sz w:val="22"/>
          <w:szCs w:val="22"/>
          <w:u w:val="single"/>
        </w:rPr>
      </w:pPr>
    </w:p>
    <w:p w14:paraId="07B82103" w14:textId="77777777" w:rsidR="005C6013" w:rsidRDefault="005B29F0">
      <w:pPr>
        <w:rPr>
          <w:rFonts w:ascii="Arial" w:eastAsia="Arial" w:hAnsi="Arial" w:cs="Arial"/>
          <w:b/>
          <w:sz w:val="22"/>
          <w:szCs w:val="22"/>
        </w:rPr>
      </w:pPr>
      <w:r>
        <w:rPr>
          <w:rFonts w:ascii="Arial" w:eastAsia="Arial" w:hAnsi="Arial" w:cs="Arial"/>
          <w:b/>
          <w:sz w:val="22"/>
          <w:szCs w:val="22"/>
        </w:rPr>
        <w:t>Holidays</w:t>
      </w:r>
    </w:p>
    <w:p w14:paraId="3DD72C68"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 xml:space="preserve">At our nursery, fees are payable year-round, including when your child is absent due to holidays. </w:t>
      </w:r>
    </w:p>
    <w:p w14:paraId="02CF7417" w14:textId="77777777" w:rsidR="005C6013" w:rsidRDefault="005C6013">
      <w:pPr>
        <w:spacing w:line="360" w:lineRule="auto"/>
        <w:rPr>
          <w:rFonts w:ascii="Arial" w:eastAsia="Arial" w:hAnsi="Arial" w:cs="Arial"/>
          <w:sz w:val="22"/>
          <w:szCs w:val="22"/>
        </w:rPr>
      </w:pPr>
    </w:p>
    <w:p w14:paraId="6BA555D1"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 xml:space="preserve">For short term absences (up to two consecutive weeks), for example a family holiday, sickness, medical appointment, a family emergency, transition events for school readiness, occasionally arriving late or leaving early, funding will be used as usual. For over two weeks, contact the office to see if funding can still be used. </w:t>
      </w:r>
    </w:p>
    <w:p w14:paraId="40DA2D5C" w14:textId="77777777" w:rsidR="005C6013" w:rsidRDefault="005C6013">
      <w:pPr>
        <w:spacing w:line="360" w:lineRule="auto"/>
        <w:rPr>
          <w:rFonts w:ascii="Arial" w:eastAsia="Arial" w:hAnsi="Arial" w:cs="Arial"/>
          <w:sz w:val="22"/>
          <w:szCs w:val="22"/>
        </w:rPr>
      </w:pPr>
    </w:p>
    <w:p w14:paraId="0D0B0BB3" w14:textId="54B02230" w:rsidR="005C6013" w:rsidRDefault="005B29F0">
      <w:pPr>
        <w:numPr>
          <w:ilvl w:val="0"/>
          <w:numId w:val="7"/>
        </w:numPr>
        <w:spacing w:line="360" w:lineRule="auto"/>
        <w:rPr>
          <w:rFonts w:ascii="Arial" w:eastAsia="Arial" w:hAnsi="Arial" w:cs="Arial"/>
          <w:b/>
          <w:sz w:val="22"/>
          <w:szCs w:val="22"/>
        </w:rPr>
      </w:pPr>
      <w:r>
        <w:rPr>
          <w:rFonts w:ascii="Arial" w:eastAsia="Arial" w:hAnsi="Arial" w:cs="Arial"/>
          <w:b/>
          <w:sz w:val="22"/>
          <w:szCs w:val="22"/>
        </w:rPr>
        <w:lastRenderedPageBreak/>
        <w:t>Term Time Only</w:t>
      </w:r>
      <w:r w:rsidR="00436111">
        <w:rPr>
          <w:rFonts w:ascii="Arial" w:eastAsia="Arial" w:hAnsi="Arial" w:cs="Arial"/>
          <w:b/>
          <w:sz w:val="22"/>
          <w:szCs w:val="22"/>
        </w:rPr>
        <w:t xml:space="preserve"> Children</w:t>
      </w:r>
    </w:p>
    <w:p w14:paraId="7BCC8D5E" w14:textId="77777777" w:rsidR="005C6013" w:rsidRDefault="005B29F0">
      <w:pPr>
        <w:spacing w:line="360" w:lineRule="auto"/>
        <w:ind w:left="720"/>
        <w:rPr>
          <w:rFonts w:ascii="Arial" w:eastAsia="Arial" w:hAnsi="Arial" w:cs="Arial"/>
          <w:sz w:val="22"/>
          <w:szCs w:val="22"/>
        </w:rPr>
      </w:pPr>
      <w:r>
        <w:rPr>
          <w:rFonts w:ascii="Arial" w:eastAsia="Arial" w:hAnsi="Arial" w:cs="Arial"/>
          <w:sz w:val="22"/>
          <w:szCs w:val="22"/>
        </w:rPr>
        <w:t xml:space="preserve">You will not receive any reimbursement for any holiday taken during term time. Term-time only children are expected to have holidays outside of term time. </w:t>
      </w:r>
    </w:p>
    <w:p w14:paraId="715849F4" w14:textId="77777777" w:rsidR="005C6013" w:rsidRDefault="005C6013">
      <w:pPr>
        <w:spacing w:line="360" w:lineRule="auto"/>
        <w:rPr>
          <w:rFonts w:ascii="Arial" w:eastAsia="Arial" w:hAnsi="Arial" w:cs="Arial"/>
          <w:b/>
          <w:sz w:val="22"/>
          <w:szCs w:val="22"/>
        </w:rPr>
      </w:pPr>
    </w:p>
    <w:p w14:paraId="631A0AC0" w14:textId="47CE1995" w:rsidR="005C6013" w:rsidRDefault="005B29F0">
      <w:pPr>
        <w:numPr>
          <w:ilvl w:val="0"/>
          <w:numId w:val="3"/>
        </w:numPr>
        <w:spacing w:line="360" w:lineRule="auto"/>
        <w:rPr>
          <w:rFonts w:ascii="Arial" w:eastAsia="Arial" w:hAnsi="Arial" w:cs="Arial"/>
          <w:b/>
          <w:sz w:val="22"/>
          <w:szCs w:val="22"/>
        </w:rPr>
      </w:pPr>
      <w:r>
        <w:rPr>
          <w:rFonts w:ascii="Arial" w:eastAsia="Arial" w:hAnsi="Arial" w:cs="Arial"/>
          <w:b/>
          <w:sz w:val="22"/>
          <w:szCs w:val="22"/>
        </w:rPr>
        <w:t xml:space="preserve">All Year Round </w:t>
      </w:r>
      <w:r w:rsidR="00436111">
        <w:rPr>
          <w:rFonts w:ascii="Arial" w:eastAsia="Arial" w:hAnsi="Arial" w:cs="Arial"/>
          <w:b/>
          <w:sz w:val="22"/>
          <w:szCs w:val="22"/>
        </w:rPr>
        <w:t>Children</w:t>
      </w:r>
    </w:p>
    <w:p w14:paraId="791B645A" w14:textId="77777777" w:rsidR="005C6013" w:rsidRDefault="005B29F0">
      <w:pPr>
        <w:spacing w:line="360" w:lineRule="auto"/>
        <w:ind w:left="720"/>
        <w:rPr>
          <w:rFonts w:ascii="Arial" w:eastAsia="Arial" w:hAnsi="Arial" w:cs="Arial"/>
          <w:sz w:val="22"/>
          <w:szCs w:val="22"/>
          <w:highlight w:val="yellow"/>
        </w:rPr>
      </w:pPr>
      <w:r>
        <w:rPr>
          <w:rFonts w:ascii="Arial" w:eastAsia="Arial" w:hAnsi="Arial" w:cs="Arial"/>
          <w:sz w:val="22"/>
          <w:szCs w:val="22"/>
        </w:rPr>
        <w:t>For funded hours you can receiv</w:t>
      </w:r>
      <w:r w:rsidRPr="00AF3B7F">
        <w:rPr>
          <w:rFonts w:ascii="Arial" w:eastAsia="Arial" w:hAnsi="Arial" w:cs="Arial"/>
          <w:sz w:val="22"/>
          <w:szCs w:val="22"/>
        </w:rPr>
        <w:t>e a reimbursement of the consumable and additional services charge, as well as meals,</w:t>
      </w:r>
      <w:r>
        <w:rPr>
          <w:rFonts w:ascii="Arial" w:eastAsia="Arial" w:hAnsi="Arial" w:cs="Arial"/>
          <w:sz w:val="22"/>
          <w:szCs w:val="22"/>
        </w:rPr>
        <w:t xml:space="preserve"> for any holiday taken if one month’s notice is given. You must request this via the office email or Famly. You may only get reimbursement for up to two weeks pro rata. </w:t>
      </w:r>
    </w:p>
    <w:p w14:paraId="2AE5D386" w14:textId="77777777" w:rsidR="005C6013" w:rsidRDefault="005C6013">
      <w:pPr>
        <w:rPr>
          <w:rFonts w:ascii="Arial" w:eastAsia="Arial" w:hAnsi="Arial" w:cs="Arial"/>
          <w:sz w:val="22"/>
          <w:szCs w:val="22"/>
        </w:rPr>
      </w:pPr>
    </w:p>
    <w:p w14:paraId="4DF074D9" w14:textId="77777777" w:rsidR="005C6013" w:rsidRDefault="005B29F0">
      <w:pPr>
        <w:rPr>
          <w:rFonts w:ascii="Arial" w:eastAsia="Arial" w:hAnsi="Arial" w:cs="Arial"/>
          <w:b/>
          <w:sz w:val="22"/>
          <w:szCs w:val="22"/>
        </w:rPr>
      </w:pPr>
      <w:r>
        <w:rPr>
          <w:rFonts w:ascii="Arial" w:eastAsia="Arial" w:hAnsi="Arial" w:cs="Arial"/>
          <w:b/>
          <w:sz w:val="22"/>
          <w:szCs w:val="22"/>
        </w:rPr>
        <w:t>Sickness</w:t>
      </w:r>
    </w:p>
    <w:p w14:paraId="1CBF9960"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 xml:space="preserve">If your child is unwell or does not attend, their session remains reserved for them and still has to be paid for in full.  Please also read our Sickness Policy. </w:t>
      </w:r>
    </w:p>
    <w:p w14:paraId="7D6BCAF8" w14:textId="77777777" w:rsidR="005C6013" w:rsidRDefault="005C6013">
      <w:pPr>
        <w:spacing w:line="360" w:lineRule="auto"/>
        <w:rPr>
          <w:rFonts w:ascii="Arial" w:eastAsia="Arial" w:hAnsi="Arial" w:cs="Arial"/>
          <w:sz w:val="22"/>
          <w:szCs w:val="22"/>
        </w:rPr>
      </w:pPr>
    </w:p>
    <w:p w14:paraId="2B5676CB" w14:textId="77777777" w:rsidR="005C6013" w:rsidRDefault="005B29F0">
      <w:pPr>
        <w:rPr>
          <w:rFonts w:ascii="Arial" w:eastAsia="Arial" w:hAnsi="Arial" w:cs="Arial"/>
          <w:color w:val="0000FF"/>
          <w:sz w:val="22"/>
          <w:szCs w:val="22"/>
        </w:rPr>
      </w:pPr>
      <w:r>
        <w:rPr>
          <w:rFonts w:ascii="Arial" w:eastAsia="Arial" w:hAnsi="Arial" w:cs="Arial"/>
          <w:b/>
          <w:sz w:val="22"/>
          <w:szCs w:val="22"/>
        </w:rPr>
        <w:t>Termination / Changes to Sessions</w:t>
      </w:r>
    </w:p>
    <w:p w14:paraId="2F181666"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 xml:space="preserve">All fees will be charged unless specific arrangements have been agreed and whilst a childcare contract remains in place. Families wishing to terminate their childcare contract must provide 4 weeks’ notice in writing to Hall Farm Nursery. Any funding entitlement claimed beyond the notice period is transferable to your new childcare provider via the local authority where the funding criteria is met. Where a child leaves the setting before the end of the agreed notice period, we will seek authorisation from the local authority to claim any funding applicable to your entitlement up to the end of the notice period, together with any additional fees which formed part of your childcare arrangement. </w:t>
      </w:r>
    </w:p>
    <w:p w14:paraId="4A2019ED" w14:textId="77777777" w:rsidR="005C6013" w:rsidRPr="00A77EE7" w:rsidRDefault="005C6013">
      <w:pPr>
        <w:spacing w:line="360" w:lineRule="auto"/>
        <w:rPr>
          <w:rFonts w:eastAsia="Arial"/>
        </w:rPr>
      </w:pPr>
    </w:p>
    <w:p w14:paraId="4C8F6EE4" w14:textId="77777777" w:rsidR="005C6013" w:rsidRDefault="005B29F0">
      <w:pPr>
        <w:spacing w:line="360" w:lineRule="auto"/>
        <w:rPr>
          <w:rFonts w:ascii="Arial" w:eastAsia="Arial" w:hAnsi="Arial" w:cs="Arial"/>
          <w:sz w:val="22"/>
          <w:szCs w:val="22"/>
        </w:rPr>
      </w:pPr>
      <w:r>
        <w:rPr>
          <w:rFonts w:ascii="Arial" w:eastAsia="Arial" w:hAnsi="Arial" w:cs="Arial"/>
          <w:sz w:val="22"/>
          <w:szCs w:val="22"/>
        </w:rPr>
        <w:t xml:space="preserve">Any changes to optional extras can be made on a termly basis. Please let the office know at least one month before the start of the term. </w:t>
      </w:r>
    </w:p>
    <w:p w14:paraId="359DF9D8" w14:textId="77777777" w:rsidR="005C6013" w:rsidRDefault="005C6013">
      <w:pPr>
        <w:spacing w:line="360" w:lineRule="auto"/>
        <w:rPr>
          <w:rFonts w:ascii="Arial" w:eastAsia="Arial" w:hAnsi="Arial" w:cs="Arial"/>
          <w:sz w:val="22"/>
          <w:szCs w:val="22"/>
        </w:rPr>
      </w:pPr>
    </w:p>
    <w:p w14:paraId="0886A538" w14:textId="430582E5" w:rsidR="005C6013" w:rsidRDefault="005B29F0">
      <w:pPr>
        <w:spacing w:line="360" w:lineRule="auto"/>
        <w:rPr>
          <w:rFonts w:ascii="Arial" w:eastAsia="Arial" w:hAnsi="Arial" w:cs="Arial"/>
          <w:sz w:val="22"/>
          <w:szCs w:val="22"/>
        </w:rPr>
      </w:pPr>
      <w:r>
        <w:rPr>
          <w:rFonts w:ascii="Arial" w:eastAsia="Arial" w:hAnsi="Arial" w:cs="Arial"/>
          <w:sz w:val="22"/>
          <w:szCs w:val="22"/>
        </w:rPr>
        <w:t>Our fees are reviewed annually in April. Families will be given at least 4 weeks</w:t>
      </w:r>
      <w:r>
        <w:rPr>
          <w:rFonts w:ascii="Arial" w:eastAsia="Arial" w:hAnsi="Arial" w:cs="Arial"/>
          <w:b/>
          <w:sz w:val="22"/>
          <w:szCs w:val="22"/>
        </w:rPr>
        <w:t xml:space="preserve"> </w:t>
      </w:r>
      <w:r>
        <w:rPr>
          <w:rFonts w:ascii="Arial" w:eastAsia="Arial" w:hAnsi="Arial" w:cs="Arial"/>
          <w:sz w:val="22"/>
          <w:szCs w:val="22"/>
        </w:rPr>
        <w:t xml:space="preserve">notice in writing to inform them of any change, and </w:t>
      </w:r>
      <w:r w:rsidR="007700E4">
        <w:rPr>
          <w:rFonts w:ascii="Arial" w:eastAsia="Arial" w:hAnsi="Arial" w:cs="Arial"/>
          <w:sz w:val="22"/>
          <w:szCs w:val="22"/>
        </w:rPr>
        <w:t>if you have any questions then please contact the office</w:t>
      </w:r>
      <w:r>
        <w:rPr>
          <w:rFonts w:ascii="Arial" w:eastAsia="Arial" w:hAnsi="Arial" w:cs="Arial"/>
          <w:sz w:val="22"/>
          <w:szCs w:val="22"/>
        </w:rPr>
        <w:t xml:space="preserve">. </w:t>
      </w:r>
    </w:p>
    <w:p w14:paraId="307D0F57" w14:textId="77777777" w:rsidR="005C6013" w:rsidRDefault="005C6013">
      <w:pPr>
        <w:spacing w:line="360" w:lineRule="auto"/>
        <w:rPr>
          <w:rFonts w:ascii="Arial" w:eastAsia="Arial" w:hAnsi="Arial" w:cs="Arial"/>
          <w:sz w:val="22"/>
          <w:szCs w:val="22"/>
        </w:rPr>
      </w:pPr>
    </w:p>
    <w:p w14:paraId="48C246B6" w14:textId="77777777" w:rsidR="005C6013" w:rsidRDefault="005B29F0">
      <w:pPr>
        <w:spacing w:line="360" w:lineRule="auto"/>
        <w:rPr>
          <w:rFonts w:ascii="Arial" w:eastAsia="Arial" w:hAnsi="Arial" w:cs="Arial"/>
          <w:sz w:val="22"/>
          <w:szCs w:val="22"/>
          <w:highlight w:val="yellow"/>
        </w:rPr>
      </w:pPr>
      <w:r>
        <w:rPr>
          <w:rFonts w:ascii="Arial" w:eastAsia="Arial" w:hAnsi="Arial" w:cs="Arial"/>
          <w:sz w:val="22"/>
          <w:szCs w:val="22"/>
        </w:rPr>
        <w:t xml:space="preserve">Where a time lapse has occurred between the point of enquiry and their child’s start date, families should check the information shared about funding and fees remains current so that any applicable charges can be checked/ finalised before the childcare arrangement is formalised. </w:t>
      </w:r>
    </w:p>
    <w:p w14:paraId="601F803E" w14:textId="77777777" w:rsidR="005C6013" w:rsidRDefault="005C6013">
      <w:pPr>
        <w:spacing w:line="360" w:lineRule="auto"/>
        <w:rPr>
          <w:rFonts w:ascii="Arial" w:eastAsia="Arial" w:hAnsi="Arial" w:cs="Arial"/>
          <w:sz w:val="22"/>
          <w:szCs w:val="22"/>
        </w:rPr>
      </w:pPr>
    </w:p>
    <w:p w14:paraId="3387B958" w14:textId="77777777" w:rsidR="005C6013" w:rsidRDefault="005C6013">
      <w:pPr>
        <w:spacing w:line="360" w:lineRule="auto"/>
        <w:rPr>
          <w:rFonts w:ascii="Arial" w:eastAsia="Arial" w:hAnsi="Arial" w:cs="Arial"/>
          <w:sz w:val="22"/>
          <w:szCs w:val="22"/>
        </w:rPr>
      </w:pPr>
    </w:p>
    <w:p w14:paraId="78DE313E" w14:textId="77777777" w:rsidR="005C6013" w:rsidRDefault="005B29F0">
      <w:pPr>
        <w:spacing w:line="360" w:lineRule="auto"/>
        <w:rPr>
          <w:rFonts w:ascii="Arial" w:eastAsia="Arial" w:hAnsi="Arial" w:cs="Arial"/>
          <w:sz w:val="22"/>
          <w:szCs w:val="22"/>
        </w:rPr>
      </w:pPr>
      <w:r>
        <w:rPr>
          <w:rFonts w:ascii="Arial" w:eastAsia="Arial" w:hAnsi="Arial" w:cs="Arial"/>
          <w:b/>
          <w:sz w:val="22"/>
          <w:szCs w:val="22"/>
        </w:rPr>
        <w:t>Further guidance</w:t>
      </w:r>
    </w:p>
    <w:bookmarkStart w:id="10" w:name="_heading=h.jg8ip3pgtbc4" w:colFirst="0" w:colLast="0"/>
    <w:bookmarkEnd w:id="10"/>
    <w:p w14:paraId="7F141447" w14:textId="77777777" w:rsidR="005C6013" w:rsidRDefault="005B29F0">
      <w:pPr>
        <w:pBdr>
          <w:top w:val="nil"/>
          <w:left w:val="nil"/>
          <w:bottom w:val="nil"/>
          <w:right w:val="nil"/>
          <w:between w:val="nil"/>
        </w:pBdr>
        <w:spacing w:line="360" w:lineRule="auto"/>
        <w:rPr>
          <w:rFonts w:ascii="Arial" w:eastAsia="Arial" w:hAnsi="Arial" w:cs="Arial"/>
          <w:color w:val="000000"/>
          <w:sz w:val="22"/>
          <w:szCs w:val="22"/>
        </w:rPr>
      </w:pPr>
      <w:r>
        <w:fldChar w:fldCharType="begin"/>
      </w:r>
      <w:r>
        <w:instrText>HYPERLINK "http://www.norfolk.gov.uk/Children-and-families" \h</w:instrText>
      </w:r>
      <w:r>
        <w:fldChar w:fldCharType="separate"/>
      </w:r>
      <w:r>
        <w:rPr>
          <w:rFonts w:ascii="Arial" w:eastAsia="Arial" w:hAnsi="Arial" w:cs="Arial"/>
          <w:i/>
          <w:color w:val="0000FF"/>
          <w:sz w:val="22"/>
          <w:szCs w:val="22"/>
          <w:u w:val="single"/>
        </w:rPr>
        <w:t>http://www.norfolk.gov.uk/Children-and-families</w:t>
      </w:r>
      <w:r>
        <w:fldChar w:fldCharType="end"/>
      </w:r>
    </w:p>
    <w:p w14:paraId="405AD244" w14:textId="77777777" w:rsidR="005C6013" w:rsidRDefault="005C6013">
      <w:pPr>
        <w:pBdr>
          <w:top w:val="nil"/>
          <w:left w:val="nil"/>
          <w:bottom w:val="nil"/>
          <w:right w:val="nil"/>
          <w:between w:val="nil"/>
        </w:pBdr>
        <w:spacing w:line="360" w:lineRule="auto"/>
        <w:rPr>
          <w:rFonts w:ascii="Arial" w:eastAsia="Arial" w:hAnsi="Arial" w:cs="Arial"/>
          <w:color w:val="000000"/>
          <w:sz w:val="22"/>
          <w:szCs w:val="22"/>
        </w:rPr>
      </w:pPr>
    </w:p>
    <w:bookmarkStart w:id="11" w:name="_heading=h.esrszaozapbd" w:colFirst="0" w:colLast="0"/>
    <w:bookmarkEnd w:id="11"/>
    <w:p w14:paraId="774158E3" w14:textId="77777777" w:rsidR="005C6013" w:rsidRDefault="005B29F0">
      <w:pPr>
        <w:pBdr>
          <w:top w:val="nil"/>
          <w:left w:val="nil"/>
          <w:bottom w:val="nil"/>
          <w:right w:val="nil"/>
          <w:between w:val="nil"/>
        </w:pBdr>
        <w:spacing w:line="360" w:lineRule="auto"/>
        <w:rPr>
          <w:rFonts w:ascii="Arial" w:eastAsia="Arial" w:hAnsi="Arial" w:cs="Arial"/>
          <w:color w:val="000000"/>
          <w:sz w:val="22"/>
          <w:szCs w:val="22"/>
        </w:rPr>
      </w:pPr>
      <w:r>
        <w:lastRenderedPageBreak/>
        <w:fldChar w:fldCharType="begin"/>
      </w:r>
      <w:r>
        <w:instrText>HYPERLINK "http://www.norfolk.gov.uk/Childrens_services/Family_information_and_childcare/Free_childcare_and_learning/Two-year-old_free_childcare/index.htm" \h</w:instrText>
      </w:r>
      <w:r>
        <w:fldChar w:fldCharType="separate"/>
      </w:r>
      <w:r>
        <w:rPr>
          <w:rFonts w:ascii="Arial" w:eastAsia="Arial" w:hAnsi="Arial" w:cs="Arial"/>
          <w:i/>
          <w:color w:val="0000FF"/>
          <w:sz w:val="22"/>
          <w:szCs w:val="22"/>
          <w:u w:val="single"/>
        </w:rPr>
        <w:t>http://www.norfolk.gov.uk/Childrens_services/Family_information_and_childcare/Free_childcare_and_learning/Two-year-old_free_childcare/index.htm</w:t>
      </w:r>
      <w:r>
        <w:fldChar w:fldCharType="end"/>
      </w:r>
    </w:p>
    <w:p w14:paraId="20FBE2AB" w14:textId="77777777" w:rsidR="005C6013" w:rsidRDefault="005C6013">
      <w:pPr>
        <w:pBdr>
          <w:top w:val="nil"/>
          <w:left w:val="nil"/>
          <w:bottom w:val="nil"/>
          <w:right w:val="nil"/>
          <w:between w:val="nil"/>
        </w:pBdr>
        <w:spacing w:line="360" w:lineRule="auto"/>
        <w:rPr>
          <w:rFonts w:ascii="Arial" w:eastAsia="Arial" w:hAnsi="Arial" w:cs="Arial"/>
          <w:color w:val="000000"/>
          <w:sz w:val="22"/>
          <w:szCs w:val="22"/>
        </w:rPr>
      </w:pPr>
    </w:p>
    <w:p w14:paraId="7A338AAA" w14:textId="77777777" w:rsidR="005C6013" w:rsidRDefault="005B29F0">
      <w:pPr>
        <w:spacing w:line="360" w:lineRule="auto"/>
        <w:rPr>
          <w:rFonts w:ascii="Arial" w:eastAsia="Arial" w:hAnsi="Arial" w:cs="Arial"/>
          <w:sz w:val="22"/>
          <w:szCs w:val="22"/>
        </w:rPr>
      </w:pPr>
      <w:hyperlink r:id="rId8">
        <w:r>
          <w:rPr>
            <w:rFonts w:ascii="Arial" w:eastAsia="Arial" w:hAnsi="Arial" w:cs="Arial"/>
            <w:b/>
            <w:color w:val="0000FF"/>
            <w:sz w:val="22"/>
            <w:szCs w:val="22"/>
            <w:u w:val="single"/>
          </w:rPr>
          <w:t>https://childcare-support.tax.service.gov.uk/</w:t>
        </w:r>
      </w:hyperlink>
      <w:r>
        <w:rPr>
          <w:rFonts w:ascii="Arial" w:eastAsia="Arial" w:hAnsi="Arial" w:cs="Arial"/>
          <w:b/>
          <w:sz w:val="22"/>
          <w:szCs w:val="22"/>
        </w:rPr>
        <w:t xml:space="preserve"> </w:t>
      </w:r>
    </w:p>
    <w:p w14:paraId="265BA614" w14:textId="77777777" w:rsidR="005C6013" w:rsidRDefault="005C6013">
      <w:pPr>
        <w:spacing w:line="360" w:lineRule="auto"/>
        <w:rPr>
          <w:rFonts w:ascii="Arial" w:eastAsia="Arial" w:hAnsi="Arial" w:cs="Arial"/>
          <w:sz w:val="22"/>
          <w:szCs w:val="22"/>
        </w:rPr>
      </w:pPr>
    </w:p>
    <w:p w14:paraId="24FF0CBB" w14:textId="77777777" w:rsidR="005C6013" w:rsidRDefault="005C6013">
      <w:pPr>
        <w:spacing w:line="360" w:lineRule="auto"/>
        <w:rPr>
          <w:rFonts w:ascii="Arial" w:eastAsia="Arial" w:hAnsi="Arial" w:cs="Arial"/>
          <w:sz w:val="22"/>
          <w:szCs w:val="22"/>
        </w:rPr>
      </w:pPr>
    </w:p>
    <w:p w14:paraId="67983600" w14:textId="77777777" w:rsidR="005C6013" w:rsidRDefault="005C6013">
      <w:pPr>
        <w:spacing w:line="360" w:lineRule="auto"/>
        <w:rPr>
          <w:rFonts w:ascii="Arial" w:eastAsia="Arial" w:hAnsi="Arial" w:cs="Arial"/>
          <w:sz w:val="22"/>
          <w:szCs w:val="22"/>
        </w:rPr>
      </w:pPr>
    </w:p>
    <w:tbl>
      <w:tblPr>
        <w:tblStyle w:val="a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C6013" w14:paraId="6108FDEF" w14:textId="77777777">
        <w:trPr>
          <w:trHeight w:val="595"/>
        </w:trPr>
        <w:tc>
          <w:tcPr>
            <w:tcW w:w="9576" w:type="dxa"/>
          </w:tcPr>
          <w:p w14:paraId="555C968F" w14:textId="77777777" w:rsidR="005C6013" w:rsidRDefault="005B29F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b/>
                <w:color w:val="000000"/>
                <w:sz w:val="22"/>
                <w:szCs w:val="22"/>
              </w:rPr>
              <w:t>Policy: 6.2 Charging Policy</w:t>
            </w:r>
          </w:p>
          <w:p w14:paraId="5C08CFC1" w14:textId="77777777" w:rsidR="005C6013" w:rsidRDefault="005B29F0">
            <w:pPr>
              <w:keepNext/>
              <w:pBdr>
                <w:top w:val="nil"/>
                <w:left w:val="nil"/>
                <w:bottom w:val="nil"/>
                <w:right w:val="nil"/>
                <w:between w:val="nil"/>
              </w:pBdr>
              <w:spacing w:line="360" w:lineRule="auto"/>
              <w:rPr>
                <w:rFonts w:ascii="Arial" w:eastAsia="Arial" w:hAnsi="Arial" w:cs="Arial"/>
                <w:b/>
                <w:color w:val="000000"/>
                <w:sz w:val="22"/>
                <w:szCs w:val="22"/>
              </w:rPr>
            </w:pPr>
            <w:r>
              <w:rPr>
                <w:rFonts w:ascii="Arial" w:eastAsia="Arial" w:hAnsi="Arial" w:cs="Arial"/>
                <w:b/>
                <w:color w:val="000000"/>
                <w:sz w:val="22"/>
                <w:szCs w:val="22"/>
              </w:rPr>
              <w:t xml:space="preserve">Reviewed: </w:t>
            </w:r>
            <w:r>
              <w:rPr>
                <w:rFonts w:ascii="Arial" w:eastAsia="Arial" w:hAnsi="Arial" w:cs="Arial"/>
                <w:b/>
                <w:sz w:val="22"/>
                <w:szCs w:val="22"/>
              </w:rPr>
              <w:t>22.07.2025</w:t>
            </w:r>
          </w:p>
          <w:p w14:paraId="5916F6DA" w14:textId="77777777" w:rsidR="005C6013" w:rsidRDefault="005B29F0">
            <w:pPr>
              <w:rPr>
                <w:rFonts w:ascii="Arial" w:eastAsia="Arial" w:hAnsi="Arial" w:cs="Arial"/>
                <w:sz w:val="22"/>
                <w:szCs w:val="22"/>
              </w:rPr>
            </w:pPr>
            <w:r>
              <w:rPr>
                <w:rFonts w:ascii="Arial" w:eastAsia="Arial" w:hAnsi="Arial" w:cs="Arial"/>
                <w:b/>
                <w:sz w:val="22"/>
                <w:szCs w:val="22"/>
              </w:rPr>
              <w:t>Managers Signature ……………………………………………</w:t>
            </w:r>
          </w:p>
        </w:tc>
      </w:tr>
    </w:tbl>
    <w:p w14:paraId="31029384" w14:textId="77777777" w:rsidR="005C6013" w:rsidRDefault="005C6013">
      <w:pPr>
        <w:spacing w:line="360" w:lineRule="auto"/>
        <w:rPr>
          <w:rFonts w:ascii="Arial" w:eastAsia="Arial" w:hAnsi="Arial" w:cs="Arial"/>
          <w:sz w:val="22"/>
          <w:szCs w:val="22"/>
        </w:rPr>
      </w:pPr>
    </w:p>
    <w:sectPr w:rsidR="005C6013">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EF2F1" w14:textId="77777777" w:rsidR="00A6175C" w:rsidRDefault="00A6175C">
      <w:r>
        <w:separator/>
      </w:r>
    </w:p>
  </w:endnote>
  <w:endnote w:type="continuationSeparator" w:id="0">
    <w:p w14:paraId="44BAE32B" w14:textId="77777777" w:rsidR="00A6175C" w:rsidRDefault="00A61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0B37F842-31B1-4ADE-B608-BFF78D735D6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740FF2A-BB6B-4F22-8536-E05D7D6E40CD}"/>
    <w:embedItalic r:id="rId3" w:fontKey="{94AA2388-9300-49C0-8527-C7CB8131E9E2}"/>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263CF04A-4BA0-4A24-ACD5-D00E3F70C3EC}"/>
  </w:font>
  <w:font w:name="Cambria">
    <w:panose1 w:val="02040503050406030204"/>
    <w:charset w:val="00"/>
    <w:family w:val="roman"/>
    <w:pitch w:val="variable"/>
    <w:sig w:usb0="E00006FF" w:usb1="420024FF" w:usb2="02000000" w:usb3="00000000" w:csb0="0000019F" w:csb1="00000000"/>
    <w:embedRegular r:id="rId5" w:fontKey="{9C1BFE10-4868-4E87-B924-2BB4A32498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CB92A" w14:textId="77777777" w:rsidR="005C6013" w:rsidRDefault="005C6013">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3A21B" w14:textId="77777777" w:rsidR="005C6013" w:rsidRDefault="005C6013">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3D0B6" w14:textId="77777777" w:rsidR="005C6013" w:rsidRDefault="005B29F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00A9A14" w14:textId="77777777" w:rsidR="005C6013" w:rsidRDefault="005C601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4BF8B" w14:textId="77777777" w:rsidR="00A6175C" w:rsidRDefault="00A6175C">
      <w:r>
        <w:separator/>
      </w:r>
    </w:p>
  </w:footnote>
  <w:footnote w:type="continuationSeparator" w:id="0">
    <w:p w14:paraId="59C8C2E0" w14:textId="77777777" w:rsidR="00A6175C" w:rsidRDefault="00A617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142E8" w14:textId="77777777" w:rsidR="005C6013" w:rsidRDefault="005C6013">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D90E0" w14:textId="77777777" w:rsidR="005C6013" w:rsidRDefault="005C6013">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31740" w14:textId="77777777" w:rsidR="005C6013" w:rsidRDefault="005B29F0">
    <w:pPr>
      <w:keepNext/>
      <w:pBdr>
        <w:top w:val="single" w:sz="4" w:space="1" w:color="4F81BD"/>
        <w:left w:val="single" w:sz="4" w:space="4" w:color="4F81BD"/>
        <w:bottom w:val="single" w:sz="4" w:space="1" w:color="4F81BD"/>
        <w:right w:val="single" w:sz="4" w:space="4" w:color="4F81BD"/>
        <w:between w:val="nil"/>
      </w:pBdr>
      <w:tabs>
        <w:tab w:val="left" w:pos="5340"/>
      </w:tabs>
      <w:spacing w:before="120" w:after="120"/>
      <w:jc w:val="center"/>
      <w:rPr>
        <w:rFonts w:ascii="Arial" w:eastAsia="Arial" w:hAnsi="Arial" w:cs="Arial"/>
        <w:b/>
        <w:color w:val="4F81BD"/>
        <w:sz w:val="22"/>
        <w:szCs w:val="22"/>
      </w:rPr>
    </w:pPr>
    <w:r>
      <w:rPr>
        <w:rFonts w:ascii="Arial" w:eastAsia="Arial" w:hAnsi="Arial" w:cs="Arial"/>
        <w:b/>
        <w:color w:val="4F81BD"/>
        <w:sz w:val="22"/>
        <w:szCs w:val="22"/>
      </w:rPr>
      <w:t>Hall Farm Nursery School</w:t>
    </w:r>
  </w:p>
  <w:p w14:paraId="483FE0B2" w14:textId="77777777" w:rsidR="005C6013" w:rsidRDefault="005B29F0">
    <w:pPr>
      <w:pBdr>
        <w:top w:val="single" w:sz="4" w:space="1" w:color="4F81BD"/>
        <w:left w:val="single" w:sz="4" w:space="4" w:color="4F81BD"/>
        <w:bottom w:val="single" w:sz="4" w:space="1" w:color="4F81BD"/>
        <w:right w:val="single" w:sz="4" w:space="4" w:color="4F81BD"/>
      </w:pBdr>
      <w:tabs>
        <w:tab w:val="left" w:pos="5340"/>
      </w:tabs>
      <w:spacing w:before="120" w:after="120"/>
      <w:jc w:val="center"/>
      <w:rPr>
        <w:rFonts w:ascii="Arial" w:eastAsia="Arial" w:hAnsi="Arial" w:cs="Arial"/>
        <w:color w:val="4F81BD"/>
        <w:sz w:val="22"/>
        <w:szCs w:val="22"/>
      </w:rPr>
    </w:pPr>
    <w:r>
      <w:rPr>
        <w:rFonts w:ascii="Arial" w:eastAsia="Arial" w:hAnsi="Arial" w:cs="Arial"/>
        <w:color w:val="4F81BD"/>
        <w:sz w:val="22"/>
        <w:szCs w:val="22"/>
      </w:rPr>
      <w:t>Hall Farmhouse, Hargham, Norfolk, NR16 2JW</w:t>
    </w:r>
  </w:p>
  <w:p w14:paraId="559BDC76" w14:textId="77777777" w:rsidR="005C6013" w:rsidRDefault="005B29F0">
    <w:pPr>
      <w:pBdr>
        <w:top w:val="single" w:sz="4" w:space="1" w:color="4F81BD"/>
        <w:left w:val="single" w:sz="4" w:space="4" w:color="4F81BD"/>
        <w:bottom w:val="single" w:sz="4" w:space="1" w:color="4F81BD"/>
        <w:right w:val="single" w:sz="4" w:space="4" w:color="4F81BD"/>
      </w:pBdr>
      <w:tabs>
        <w:tab w:val="left" w:pos="5340"/>
      </w:tabs>
      <w:spacing w:before="120" w:after="120"/>
      <w:jc w:val="center"/>
      <w:rPr>
        <w:rFonts w:ascii="Arial" w:eastAsia="Arial" w:hAnsi="Arial" w:cs="Arial"/>
        <w:color w:val="4F81BD"/>
        <w:sz w:val="22"/>
        <w:szCs w:val="22"/>
      </w:rPr>
    </w:pPr>
    <w:hyperlink r:id="rId1">
      <w:r>
        <w:rPr>
          <w:rFonts w:ascii="Arial" w:eastAsia="Arial" w:hAnsi="Arial" w:cs="Arial"/>
          <w:color w:val="0000FF"/>
          <w:sz w:val="22"/>
          <w:szCs w:val="22"/>
          <w:u w:val="single"/>
        </w:rPr>
        <w:t>www.hallfarmnurseryschool.co.uk</w:t>
      </w:r>
    </w:hyperlink>
  </w:p>
  <w:p w14:paraId="576585DD" w14:textId="77777777" w:rsidR="005C6013" w:rsidRDefault="005B29F0">
    <w:pPr>
      <w:pBdr>
        <w:top w:val="single" w:sz="4" w:space="1" w:color="4F81BD"/>
        <w:left w:val="single" w:sz="4" w:space="4" w:color="4F81BD"/>
        <w:bottom w:val="single" w:sz="4" w:space="1" w:color="4F81BD"/>
        <w:right w:val="single" w:sz="4" w:space="4" w:color="4F81BD"/>
      </w:pBdr>
      <w:tabs>
        <w:tab w:val="left" w:pos="5340"/>
      </w:tabs>
      <w:spacing w:before="120" w:after="120"/>
      <w:jc w:val="center"/>
      <w:rPr>
        <w:rFonts w:ascii="Arial" w:eastAsia="Arial" w:hAnsi="Arial" w:cs="Arial"/>
        <w:color w:val="4F81BD"/>
        <w:sz w:val="22"/>
        <w:szCs w:val="22"/>
      </w:rPr>
    </w:pPr>
    <w:hyperlink r:id="rId2">
      <w:r>
        <w:rPr>
          <w:rFonts w:ascii="Arial" w:eastAsia="Arial" w:hAnsi="Arial" w:cs="Arial"/>
          <w:color w:val="0000FF"/>
          <w:sz w:val="22"/>
          <w:szCs w:val="22"/>
          <w:u w:val="single"/>
        </w:rPr>
        <w:t>office@hallfarmnurseryschool.co.uk</w:t>
      </w:r>
    </w:hyperlink>
  </w:p>
  <w:p w14:paraId="6CCD57CF" w14:textId="77777777" w:rsidR="005C6013" w:rsidRDefault="005B29F0">
    <w:pPr>
      <w:pBdr>
        <w:top w:val="single" w:sz="4" w:space="1" w:color="4F81BD"/>
        <w:left w:val="single" w:sz="4" w:space="4" w:color="4F81BD"/>
        <w:bottom w:val="single" w:sz="4" w:space="1" w:color="4F81BD"/>
        <w:right w:val="single" w:sz="4" w:space="4" w:color="4F81BD"/>
      </w:pBdr>
      <w:tabs>
        <w:tab w:val="left" w:pos="5340"/>
      </w:tabs>
      <w:spacing w:before="120" w:after="120"/>
      <w:jc w:val="center"/>
      <w:rPr>
        <w:rFonts w:ascii="Arial" w:eastAsia="Arial" w:hAnsi="Arial" w:cs="Arial"/>
        <w:color w:val="4F81BD"/>
        <w:sz w:val="22"/>
        <w:szCs w:val="22"/>
      </w:rPr>
    </w:pPr>
    <w:r>
      <w:rPr>
        <w:rFonts w:ascii="Arial" w:eastAsia="Arial" w:hAnsi="Arial" w:cs="Arial"/>
        <w:color w:val="4F81BD"/>
        <w:sz w:val="22"/>
        <w:szCs w:val="22"/>
      </w:rPr>
      <w:t>01953 888516</w:t>
    </w:r>
  </w:p>
  <w:p w14:paraId="1CAE88F4" w14:textId="77777777" w:rsidR="005C6013" w:rsidRDefault="005C6013">
    <w:pPr>
      <w:spacing w:before="120" w:after="120"/>
      <w:rPr>
        <w:rFonts w:ascii="Arial" w:eastAsia="Arial" w:hAnsi="Arial" w:cs="Arial"/>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8515F"/>
    <w:multiLevelType w:val="multilevel"/>
    <w:tmpl w:val="BF387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D17EDA"/>
    <w:multiLevelType w:val="multilevel"/>
    <w:tmpl w:val="85D02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A00B76"/>
    <w:multiLevelType w:val="multilevel"/>
    <w:tmpl w:val="C0E45B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A115194"/>
    <w:multiLevelType w:val="multilevel"/>
    <w:tmpl w:val="E5D6D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751278"/>
    <w:multiLevelType w:val="multilevel"/>
    <w:tmpl w:val="7166F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C31663"/>
    <w:multiLevelType w:val="multilevel"/>
    <w:tmpl w:val="374A8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777FA1"/>
    <w:multiLevelType w:val="multilevel"/>
    <w:tmpl w:val="0DB64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B767AC1"/>
    <w:multiLevelType w:val="multilevel"/>
    <w:tmpl w:val="17764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5F07B25"/>
    <w:multiLevelType w:val="multilevel"/>
    <w:tmpl w:val="23A247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67311C8"/>
    <w:multiLevelType w:val="multilevel"/>
    <w:tmpl w:val="C122D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7613EE4"/>
    <w:multiLevelType w:val="multilevel"/>
    <w:tmpl w:val="E3CEF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A546E2C"/>
    <w:multiLevelType w:val="multilevel"/>
    <w:tmpl w:val="B43CF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5E0293"/>
    <w:multiLevelType w:val="multilevel"/>
    <w:tmpl w:val="DB38A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13121743">
    <w:abstractNumId w:val="5"/>
  </w:num>
  <w:num w:numId="2" w16cid:durableId="360057246">
    <w:abstractNumId w:val="7"/>
  </w:num>
  <w:num w:numId="3" w16cid:durableId="891774022">
    <w:abstractNumId w:val="12"/>
  </w:num>
  <w:num w:numId="4" w16cid:durableId="1502969332">
    <w:abstractNumId w:val="1"/>
  </w:num>
  <w:num w:numId="5" w16cid:durableId="1460227452">
    <w:abstractNumId w:val="4"/>
  </w:num>
  <w:num w:numId="6" w16cid:durableId="798644328">
    <w:abstractNumId w:val="0"/>
  </w:num>
  <w:num w:numId="7" w16cid:durableId="1095052349">
    <w:abstractNumId w:val="6"/>
  </w:num>
  <w:num w:numId="8" w16cid:durableId="487288454">
    <w:abstractNumId w:val="9"/>
  </w:num>
  <w:num w:numId="9" w16cid:durableId="798954553">
    <w:abstractNumId w:val="3"/>
  </w:num>
  <w:num w:numId="10" w16cid:durableId="1172993668">
    <w:abstractNumId w:val="8"/>
  </w:num>
  <w:num w:numId="11" w16cid:durableId="55669478">
    <w:abstractNumId w:val="2"/>
  </w:num>
  <w:num w:numId="12" w16cid:durableId="822819503">
    <w:abstractNumId w:val="10"/>
  </w:num>
  <w:num w:numId="13" w16cid:durableId="8912330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013"/>
    <w:rsid w:val="00011E77"/>
    <w:rsid w:val="000E78F6"/>
    <w:rsid w:val="0016645F"/>
    <w:rsid w:val="00222C96"/>
    <w:rsid w:val="00231F2A"/>
    <w:rsid w:val="00243706"/>
    <w:rsid w:val="00250F69"/>
    <w:rsid w:val="002B65EF"/>
    <w:rsid w:val="00367B3B"/>
    <w:rsid w:val="003C372F"/>
    <w:rsid w:val="0042476F"/>
    <w:rsid w:val="00436111"/>
    <w:rsid w:val="00451A59"/>
    <w:rsid w:val="005136F9"/>
    <w:rsid w:val="00580586"/>
    <w:rsid w:val="005906CF"/>
    <w:rsid w:val="00596F2C"/>
    <w:rsid w:val="005B29F0"/>
    <w:rsid w:val="005B43AC"/>
    <w:rsid w:val="005C6013"/>
    <w:rsid w:val="006D7198"/>
    <w:rsid w:val="00705404"/>
    <w:rsid w:val="0071099E"/>
    <w:rsid w:val="00733327"/>
    <w:rsid w:val="00761FE3"/>
    <w:rsid w:val="007700E4"/>
    <w:rsid w:val="007B4FCB"/>
    <w:rsid w:val="007C3643"/>
    <w:rsid w:val="007F6DE3"/>
    <w:rsid w:val="008024EB"/>
    <w:rsid w:val="009051E7"/>
    <w:rsid w:val="009C48E7"/>
    <w:rsid w:val="009E5A6A"/>
    <w:rsid w:val="00A20767"/>
    <w:rsid w:val="00A4555E"/>
    <w:rsid w:val="00A6175C"/>
    <w:rsid w:val="00A77EE7"/>
    <w:rsid w:val="00AA0104"/>
    <w:rsid w:val="00AA41A3"/>
    <w:rsid w:val="00AB4083"/>
    <w:rsid w:val="00AB648D"/>
    <w:rsid w:val="00AF3B7F"/>
    <w:rsid w:val="00B05AB1"/>
    <w:rsid w:val="00B65EBE"/>
    <w:rsid w:val="00B869D9"/>
    <w:rsid w:val="00BD5E10"/>
    <w:rsid w:val="00C1294E"/>
    <w:rsid w:val="00C87C9D"/>
    <w:rsid w:val="00CB337F"/>
    <w:rsid w:val="00CE22AB"/>
    <w:rsid w:val="00D76F57"/>
    <w:rsid w:val="00D87E2F"/>
    <w:rsid w:val="00DE0080"/>
    <w:rsid w:val="00E74E8A"/>
    <w:rsid w:val="00E929A4"/>
    <w:rsid w:val="00EA03F5"/>
    <w:rsid w:val="00EC7C4F"/>
    <w:rsid w:val="00F04453"/>
    <w:rsid w:val="00F278D2"/>
    <w:rsid w:val="00F42FFD"/>
    <w:rsid w:val="00F500CA"/>
    <w:rsid w:val="00FA1B66"/>
    <w:rsid w:val="00FC52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3E0F9"/>
  <w15:docId w15:val="{5EB1DCD2-358E-4A59-BCAB-094A1E19A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360" w:lineRule="auto"/>
      <w:outlineLvl w:val="0"/>
    </w:pPr>
    <w:rPr>
      <w:rFonts w:ascii="Arial" w:eastAsia="Arial" w:hAnsi="Arial" w:cs="Arial"/>
      <w:sz w:val="22"/>
      <w:szCs w:val="22"/>
      <w:u w:val="single"/>
    </w:rPr>
  </w:style>
  <w:style w:type="paragraph" w:styleId="Heading2">
    <w:name w:val="heading 2"/>
    <w:basedOn w:val="Normal"/>
    <w:next w:val="Normal"/>
    <w:uiPriority w:val="9"/>
    <w:unhideWhenUsed/>
    <w:qFormat/>
    <w:pPr>
      <w:keepNext/>
      <w:spacing w:line="360" w:lineRule="auto"/>
      <w:outlineLvl w:val="1"/>
    </w:pPr>
    <w:rPr>
      <w:rFonts w:ascii="Arial" w:eastAsia="Arial" w:hAnsi="Arial" w:cs="Arial"/>
      <w:b/>
    </w:rPr>
  </w:style>
  <w:style w:type="paragraph" w:styleId="Heading3">
    <w:name w:val="heading 3"/>
    <w:basedOn w:val="Normal"/>
    <w:next w:val="Normal"/>
    <w:uiPriority w:val="9"/>
    <w:unhideWhenUsed/>
    <w:qFormat/>
    <w:pPr>
      <w:keepNext/>
      <w:spacing w:line="360" w:lineRule="auto"/>
      <w:outlineLvl w:val="2"/>
    </w:pPr>
    <w:rPr>
      <w:rFonts w:ascii="Arial" w:eastAsia="Arial" w:hAnsi="Arial" w:cs="Arial"/>
      <w:b/>
      <w:sz w:val="22"/>
      <w:szCs w:val="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1">
    <w:name w:val="1"/>
    <w:basedOn w:val="TableNormal"/>
    <w:tblPr>
      <w:tblStyleRowBandSize w:val="1"/>
      <w:tblStyleColBandSize w:val="1"/>
    </w:tblPr>
  </w:style>
  <w:style w:type="paragraph" w:styleId="ListParagraph">
    <w:name w:val="List Paragraph"/>
    <w:basedOn w:val="Normal"/>
    <w:uiPriority w:val="34"/>
    <w:qFormat/>
    <w:rsid w:val="00641CE7"/>
    <w:pPr>
      <w:ind w:left="720"/>
      <w:contextualSpacing/>
    </w:pPr>
  </w:style>
  <w:style w:type="character" w:styleId="Hyperlink">
    <w:name w:val="Hyperlink"/>
    <w:basedOn w:val="DefaultParagraphFont"/>
    <w:uiPriority w:val="99"/>
    <w:unhideWhenUsed/>
    <w:rsid w:val="000864E5"/>
    <w:rPr>
      <w:color w:val="0000FF" w:themeColor="hyperlink"/>
      <w:u w:val="single"/>
    </w:rPr>
  </w:style>
  <w:style w:type="character" w:styleId="Strong">
    <w:name w:val="Strong"/>
    <w:basedOn w:val="DefaultParagraphFont"/>
    <w:uiPriority w:val="22"/>
    <w:qFormat/>
    <w:rsid w:val="00110E2C"/>
    <w:rPr>
      <w:b/>
      <w:bCs/>
    </w:rPr>
  </w:style>
  <w:style w:type="character" w:customStyle="1" w:styleId="relative">
    <w:name w:val="relative"/>
    <w:basedOn w:val="DefaultParagraphFont"/>
    <w:rsid w:val="00110E2C"/>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Pr>
  </w:style>
  <w:style w:type="character" w:styleId="UnresolvedMention">
    <w:name w:val="Unresolved Mention"/>
    <w:basedOn w:val="DefaultParagraphFont"/>
    <w:uiPriority w:val="99"/>
    <w:semiHidden/>
    <w:unhideWhenUsed/>
    <w:rsid w:val="00EC7C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hildcare-support.tax.service.gov.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hyperlink" Target="mailto:office@hallfarmnurseryschool.co.uk" TargetMode="External"/><Relationship Id="rId1" Type="http://schemas.openxmlformats.org/officeDocument/2006/relationships/hyperlink" Target="http://www.hallfarmnurseryscho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Bz3Ru9YS/9FU+l2e7O/23476fQ==">CgMxLjAaHQoBMBIYChYIB0ISEhBBcmlhbCBVbmljb2RlIE1TMg5oLjh1ZHhjcDdwNTE1ODIOaC5mdHplYnFxbWpvZWkyDmguMjQydWp1d3Q0NDRpMg5oLnAxdzBqdHV0MGFkNTIOaC41ampienVwY2s2NDYyDmgudzk4emxhNnNwMWR0Mg5oLmZsNTNrc294NXYwaTIOaC55dHBzNmQ1bHUyMzIyDmgubjNyd3JtdHBsbnVmMg5oLmdzdmlmeTdvOGdqZDIOaC5qZzhpcDNwZ3RiYzQyDmguZXNyc3phb3phcGJkOAByITFDMVRYcERRR2ItdXprNkUwUDhmck0zSVVoeGNHNEhX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7</Pages>
  <Words>1728</Words>
  <Characters>9854</Characters>
  <Application>Microsoft Office Word</Application>
  <DocSecurity>0</DocSecurity>
  <Lines>82</Lines>
  <Paragraphs>23</Paragraphs>
  <ScaleCrop>false</ScaleCrop>
  <Company/>
  <LinksUpToDate>false</LinksUpToDate>
  <CharactersWithSpaces>11559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dc:creator>
  <cp:lastModifiedBy>Nursery Manager</cp:lastModifiedBy>
  <cp:revision>45</cp:revision>
  <cp:lastPrinted>2025-12-15T09:22:00Z</cp:lastPrinted>
  <dcterms:created xsi:type="dcterms:W3CDTF">2025-08-05T13:50:00Z</dcterms:created>
  <dcterms:modified xsi:type="dcterms:W3CDTF">2025-12-15T13:50:00Z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0x010100E3E0C8BB9528C844BA9099E3895A2BB2</vt:lpwstr>
  </property>
</Properties>
</file>